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B6EDC5" w14:textId="77777777" w:rsidR="008B6305" w:rsidRPr="00393A3A" w:rsidRDefault="008B6305" w:rsidP="008B6305">
      <w:pPr>
        <w:spacing w:after="0"/>
        <w:jc w:val="center"/>
        <w:rPr>
          <w:rFonts w:ascii="Times New Roman" w:hAnsi="Times New Roman"/>
          <w:sz w:val="28"/>
          <w:szCs w:val="28"/>
          <w:lang w:eastAsia="ru-RU"/>
        </w:rPr>
      </w:pPr>
      <w:r w:rsidRPr="00393A3A">
        <w:rPr>
          <w:rFonts w:ascii="Times New Roman" w:hAnsi="Times New Roman"/>
          <w:sz w:val="28"/>
          <w:szCs w:val="28"/>
          <w:lang w:eastAsia="ru-RU"/>
        </w:rPr>
        <w:t xml:space="preserve">Федеральное государственное образовательное бюджетное </w:t>
      </w:r>
    </w:p>
    <w:p w14:paraId="04CC562B" w14:textId="77777777" w:rsidR="008B6305" w:rsidRPr="00393A3A" w:rsidRDefault="008B6305" w:rsidP="008B6305">
      <w:pPr>
        <w:spacing w:after="0"/>
        <w:jc w:val="center"/>
        <w:rPr>
          <w:rFonts w:ascii="Times New Roman" w:hAnsi="Times New Roman"/>
          <w:sz w:val="28"/>
          <w:szCs w:val="28"/>
          <w:lang w:eastAsia="ru-RU"/>
        </w:rPr>
      </w:pPr>
      <w:r w:rsidRPr="00393A3A">
        <w:rPr>
          <w:rFonts w:ascii="Times New Roman" w:hAnsi="Times New Roman"/>
          <w:sz w:val="28"/>
          <w:szCs w:val="28"/>
          <w:lang w:eastAsia="ru-RU"/>
        </w:rPr>
        <w:t>учреждение высшего образования</w:t>
      </w:r>
    </w:p>
    <w:p w14:paraId="2E1268EE" w14:textId="77777777" w:rsidR="008B6305" w:rsidRPr="00393A3A" w:rsidRDefault="008B6305" w:rsidP="008B6305">
      <w:pPr>
        <w:spacing w:after="0"/>
        <w:jc w:val="center"/>
        <w:rPr>
          <w:rFonts w:ascii="Times New Roman" w:hAnsi="Times New Roman"/>
          <w:b/>
          <w:bCs/>
          <w:caps/>
          <w:sz w:val="28"/>
          <w:szCs w:val="28"/>
          <w:lang w:eastAsia="ru-RU"/>
        </w:rPr>
      </w:pPr>
      <w:r w:rsidRPr="00393A3A">
        <w:rPr>
          <w:rFonts w:ascii="Times New Roman" w:hAnsi="Times New Roman"/>
          <w:b/>
          <w:bCs/>
          <w:caps/>
          <w:sz w:val="28"/>
          <w:szCs w:val="28"/>
          <w:lang w:eastAsia="ru-RU"/>
        </w:rPr>
        <w:t>«Финансовый университет при Правительстве</w:t>
      </w:r>
    </w:p>
    <w:p w14:paraId="13503F31" w14:textId="77777777" w:rsidR="008B6305" w:rsidRPr="00393A3A" w:rsidRDefault="008B6305" w:rsidP="008B6305">
      <w:pPr>
        <w:spacing w:after="0"/>
        <w:jc w:val="center"/>
        <w:rPr>
          <w:rFonts w:ascii="Times New Roman" w:hAnsi="Times New Roman"/>
          <w:b/>
          <w:bCs/>
          <w:caps/>
          <w:sz w:val="28"/>
          <w:szCs w:val="28"/>
          <w:lang w:eastAsia="ru-RU"/>
        </w:rPr>
      </w:pPr>
      <w:r w:rsidRPr="00393A3A">
        <w:rPr>
          <w:rFonts w:ascii="Times New Roman" w:hAnsi="Times New Roman"/>
          <w:b/>
          <w:bCs/>
          <w:caps/>
          <w:sz w:val="28"/>
          <w:szCs w:val="28"/>
          <w:lang w:eastAsia="ru-RU"/>
        </w:rPr>
        <w:t>Российской Федерации»</w:t>
      </w:r>
    </w:p>
    <w:p w14:paraId="0894EE48" w14:textId="77777777" w:rsidR="008B6305" w:rsidRPr="00393A3A" w:rsidRDefault="008B6305" w:rsidP="008B6305">
      <w:pPr>
        <w:spacing w:after="0"/>
        <w:jc w:val="center"/>
        <w:rPr>
          <w:rFonts w:ascii="Times New Roman" w:hAnsi="Times New Roman"/>
          <w:b/>
          <w:bCs/>
          <w:sz w:val="28"/>
          <w:szCs w:val="28"/>
          <w:lang w:eastAsia="ru-RU"/>
        </w:rPr>
      </w:pPr>
      <w:r w:rsidRPr="00393A3A">
        <w:rPr>
          <w:rFonts w:ascii="Times New Roman" w:hAnsi="Times New Roman"/>
          <w:b/>
          <w:bCs/>
          <w:sz w:val="28"/>
          <w:szCs w:val="28"/>
          <w:lang w:eastAsia="ru-RU"/>
        </w:rPr>
        <w:t>(Финансовый университет)</w:t>
      </w:r>
    </w:p>
    <w:p w14:paraId="5485EB77" w14:textId="77777777" w:rsidR="008B6305" w:rsidRPr="00393A3A" w:rsidRDefault="008B6305" w:rsidP="008B6305">
      <w:pPr>
        <w:spacing w:after="0"/>
        <w:jc w:val="center"/>
        <w:rPr>
          <w:rFonts w:ascii="Times New Roman" w:hAnsi="Times New Roman"/>
          <w:sz w:val="28"/>
          <w:szCs w:val="28"/>
          <w:lang w:eastAsia="ru-RU"/>
        </w:rPr>
      </w:pPr>
    </w:p>
    <w:p w14:paraId="13C25AFD" w14:textId="644E8A0C" w:rsidR="008B6305" w:rsidRPr="00393A3A" w:rsidRDefault="008B6305" w:rsidP="008B6305">
      <w:pPr>
        <w:spacing w:after="0"/>
        <w:jc w:val="center"/>
        <w:rPr>
          <w:rFonts w:ascii="Times New Roman" w:hAnsi="Times New Roman"/>
          <w:b/>
          <w:sz w:val="28"/>
          <w:szCs w:val="28"/>
          <w:lang w:eastAsia="ru-RU"/>
        </w:rPr>
      </w:pPr>
      <w:r w:rsidRPr="00393A3A">
        <w:rPr>
          <w:rFonts w:ascii="Times New Roman" w:hAnsi="Times New Roman"/>
          <w:b/>
          <w:sz w:val="28"/>
          <w:szCs w:val="28"/>
          <w:lang w:eastAsia="ru-RU"/>
        </w:rPr>
        <w:t>Департамент корпоративных финансов и корпоративного управления</w:t>
      </w:r>
    </w:p>
    <w:p w14:paraId="222967AA" w14:textId="77777777" w:rsidR="008B6305" w:rsidRPr="00393A3A" w:rsidRDefault="008B6305" w:rsidP="008B6305">
      <w:pPr>
        <w:spacing w:after="0"/>
        <w:jc w:val="center"/>
        <w:rPr>
          <w:rFonts w:ascii="Times New Roman" w:hAnsi="Times New Roman"/>
          <w:b/>
          <w:sz w:val="28"/>
          <w:szCs w:val="28"/>
          <w:lang w:eastAsia="ru-RU"/>
        </w:rPr>
      </w:pPr>
    </w:p>
    <w:tbl>
      <w:tblPr>
        <w:tblW w:w="0" w:type="auto"/>
        <w:jc w:val="center"/>
        <w:tblLook w:val="00A0" w:firstRow="1" w:lastRow="0" w:firstColumn="1" w:lastColumn="0" w:noHBand="0" w:noVBand="0"/>
      </w:tblPr>
      <w:tblGrid>
        <w:gridCol w:w="5143"/>
        <w:gridCol w:w="4495"/>
      </w:tblGrid>
      <w:tr w:rsidR="00795F3E" w:rsidRPr="00E37E7B" w14:paraId="66536FDF" w14:textId="77777777" w:rsidTr="005A2479">
        <w:trPr>
          <w:jc w:val="center"/>
        </w:trPr>
        <w:tc>
          <w:tcPr>
            <w:tcW w:w="5671" w:type="dxa"/>
          </w:tcPr>
          <w:p w14:paraId="34FFA095" w14:textId="5951DE75" w:rsidR="00795F3E" w:rsidRPr="00E37E7B" w:rsidRDefault="00795F3E" w:rsidP="005A2479">
            <w:pPr>
              <w:spacing w:after="0"/>
              <w:rPr>
                <w:rFonts w:ascii="Times New Roman" w:hAnsi="Times New Roman"/>
                <w:sz w:val="28"/>
                <w:szCs w:val="28"/>
              </w:rPr>
            </w:pPr>
          </w:p>
          <w:p w14:paraId="4DC049B2" w14:textId="77777777" w:rsidR="00795F3E" w:rsidRPr="00E37E7B" w:rsidRDefault="00795F3E" w:rsidP="005A2479">
            <w:pPr>
              <w:spacing w:after="0"/>
              <w:jc w:val="center"/>
              <w:rPr>
                <w:rFonts w:ascii="Times New Roman" w:hAnsi="Times New Roman"/>
                <w:sz w:val="28"/>
                <w:szCs w:val="28"/>
              </w:rPr>
            </w:pPr>
          </w:p>
        </w:tc>
        <w:tc>
          <w:tcPr>
            <w:tcW w:w="4643" w:type="dxa"/>
          </w:tcPr>
          <w:p w14:paraId="64D81C23" w14:textId="77777777" w:rsidR="00795F3E" w:rsidRPr="00E37E7B" w:rsidRDefault="00795F3E" w:rsidP="005A2479">
            <w:pPr>
              <w:spacing w:after="0"/>
              <w:rPr>
                <w:rFonts w:ascii="Times New Roman" w:hAnsi="Times New Roman"/>
                <w:sz w:val="28"/>
                <w:lang w:eastAsia="ru-RU"/>
              </w:rPr>
            </w:pPr>
            <w:r w:rsidRPr="00E37E7B">
              <w:rPr>
                <w:rFonts w:ascii="Times New Roman" w:hAnsi="Times New Roman"/>
                <w:sz w:val="28"/>
                <w:lang w:eastAsia="ru-RU"/>
              </w:rPr>
              <w:t xml:space="preserve">УТВЕРЖДАЮ </w:t>
            </w:r>
          </w:p>
          <w:p w14:paraId="51BC48D3" w14:textId="77777777" w:rsidR="00795F3E" w:rsidRDefault="00795F3E" w:rsidP="005A2479">
            <w:pPr>
              <w:spacing w:after="0"/>
              <w:rPr>
                <w:rFonts w:ascii="Times New Roman" w:hAnsi="Times New Roman"/>
                <w:sz w:val="28"/>
                <w:lang w:eastAsia="ru-RU"/>
              </w:rPr>
            </w:pPr>
            <w:r w:rsidRPr="00E37E7B">
              <w:rPr>
                <w:rFonts w:ascii="Times New Roman" w:hAnsi="Times New Roman"/>
                <w:sz w:val="28"/>
                <w:lang w:eastAsia="ru-RU"/>
              </w:rPr>
              <w:t>Проректор по учебной и методической работе</w:t>
            </w:r>
          </w:p>
          <w:p w14:paraId="3F42A5E3" w14:textId="77777777" w:rsidR="00795F3E" w:rsidRPr="00E37E7B" w:rsidRDefault="00795F3E" w:rsidP="005A2479">
            <w:pPr>
              <w:spacing w:after="0"/>
              <w:rPr>
                <w:rFonts w:ascii="Times New Roman" w:hAnsi="Times New Roman"/>
                <w:sz w:val="28"/>
                <w:lang w:eastAsia="ru-RU"/>
              </w:rPr>
            </w:pPr>
          </w:p>
          <w:p w14:paraId="7AE2CA21" w14:textId="77777777" w:rsidR="00795F3E" w:rsidRPr="00E37E7B" w:rsidRDefault="00795F3E" w:rsidP="005A2479">
            <w:pPr>
              <w:spacing w:after="0"/>
              <w:rPr>
                <w:rFonts w:ascii="Times New Roman" w:hAnsi="Times New Roman"/>
                <w:sz w:val="28"/>
                <w:lang w:eastAsia="ru-RU"/>
              </w:rPr>
            </w:pPr>
          </w:p>
          <w:p w14:paraId="69715DEE" w14:textId="77777777" w:rsidR="00795F3E" w:rsidRPr="00E37E7B" w:rsidRDefault="00795F3E" w:rsidP="005A2479">
            <w:pPr>
              <w:spacing w:after="0"/>
              <w:rPr>
                <w:rFonts w:ascii="Times New Roman" w:hAnsi="Times New Roman"/>
                <w:sz w:val="28"/>
                <w:lang w:eastAsia="ru-RU"/>
              </w:rPr>
            </w:pPr>
            <w:r w:rsidRPr="00E37E7B">
              <w:rPr>
                <w:rFonts w:ascii="Times New Roman" w:hAnsi="Times New Roman"/>
                <w:sz w:val="28"/>
                <w:lang w:eastAsia="ru-RU"/>
              </w:rPr>
              <w:t>_________________Е.А. Каменева</w:t>
            </w:r>
          </w:p>
          <w:p w14:paraId="3D2D5CBC" w14:textId="1345C704" w:rsidR="00795F3E" w:rsidRPr="00E37E7B" w:rsidRDefault="000B550D" w:rsidP="000B550D">
            <w:pPr>
              <w:spacing w:after="0"/>
              <w:jc w:val="center"/>
              <w:rPr>
                <w:rFonts w:ascii="Times New Roman" w:hAnsi="Times New Roman"/>
                <w:sz w:val="28"/>
                <w:lang w:eastAsia="ru-RU"/>
              </w:rPr>
            </w:pPr>
            <w:r>
              <w:rPr>
                <w:rFonts w:ascii="Times New Roman" w:hAnsi="Times New Roman"/>
                <w:sz w:val="28"/>
                <w:lang w:eastAsia="ru-RU"/>
              </w:rPr>
              <w:t>23.03.</w:t>
            </w:r>
            <w:r w:rsidR="00795F3E" w:rsidRPr="00E37E7B">
              <w:rPr>
                <w:rFonts w:ascii="Times New Roman" w:hAnsi="Times New Roman"/>
                <w:sz w:val="28"/>
                <w:lang w:eastAsia="ru-RU"/>
              </w:rPr>
              <w:t>202</w:t>
            </w:r>
            <w:r w:rsidR="0097505D">
              <w:rPr>
                <w:rFonts w:ascii="Times New Roman" w:hAnsi="Times New Roman"/>
                <w:sz w:val="28"/>
                <w:lang w:eastAsia="ru-RU"/>
              </w:rPr>
              <w:t>3</w:t>
            </w:r>
            <w:r w:rsidR="00795F3E" w:rsidRPr="00E37E7B">
              <w:rPr>
                <w:rFonts w:ascii="Times New Roman" w:hAnsi="Times New Roman"/>
                <w:sz w:val="28"/>
                <w:lang w:eastAsia="ru-RU"/>
              </w:rPr>
              <w:t>г.</w:t>
            </w:r>
          </w:p>
          <w:p w14:paraId="104B7A02" w14:textId="77777777" w:rsidR="00795F3E" w:rsidRPr="00E37E7B" w:rsidRDefault="00795F3E" w:rsidP="005A2479">
            <w:pPr>
              <w:spacing w:after="0"/>
              <w:rPr>
                <w:rFonts w:ascii="Times New Roman" w:hAnsi="Times New Roman"/>
                <w:sz w:val="28"/>
                <w:szCs w:val="28"/>
              </w:rPr>
            </w:pPr>
          </w:p>
          <w:p w14:paraId="3A944CCF" w14:textId="77777777" w:rsidR="00795F3E" w:rsidRPr="00E37E7B" w:rsidRDefault="00795F3E" w:rsidP="005A2479">
            <w:pPr>
              <w:spacing w:after="0"/>
              <w:jc w:val="right"/>
              <w:rPr>
                <w:rFonts w:ascii="Times New Roman" w:hAnsi="Times New Roman"/>
                <w:sz w:val="28"/>
                <w:szCs w:val="28"/>
              </w:rPr>
            </w:pPr>
          </w:p>
        </w:tc>
      </w:tr>
    </w:tbl>
    <w:p w14:paraId="1E4EF091" w14:textId="77777777" w:rsidR="002B2FEC" w:rsidRPr="00393A3A" w:rsidRDefault="002B2FEC" w:rsidP="002B2FEC">
      <w:pPr>
        <w:spacing w:after="0"/>
        <w:jc w:val="center"/>
        <w:rPr>
          <w:rFonts w:ascii="Times New Roman" w:hAnsi="Times New Roman"/>
          <w:b/>
          <w:sz w:val="28"/>
          <w:szCs w:val="28"/>
          <w:lang w:eastAsia="ru-RU"/>
        </w:rPr>
      </w:pPr>
    </w:p>
    <w:p w14:paraId="556FA605" w14:textId="77777777" w:rsidR="002B2FEC" w:rsidRPr="00393A3A" w:rsidRDefault="002B2FEC" w:rsidP="008B6305">
      <w:pPr>
        <w:spacing w:after="0"/>
        <w:jc w:val="center"/>
        <w:rPr>
          <w:rFonts w:ascii="Times New Roman" w:hAnsi="Times New Roman"/>
          <w:b/>
          <w:sz w:val="28"/>
          <w:szCs w:val="28"/>
          <w:lang w:eastAsia="ru-RU"/>
        </w:rPr>
      </w:pPr>
    </w:p>
    <w:p w14:paraId="3740E243" w14:textId="4B2FFCF9" w:rsidR="008B6305" w:rsidRPr="00393A3A" w:rsidRDefault="00696FFD" w:rsidP="008B6305">
      <w:pPr>
        <w:pStyle w:val="10"/>
        <w:spacing w:before="0" w:after="0" w:line="360" w:lineRule="auto"/>
        <w:jc w:val="center"/>
        <w:rPr>
          <w:color w:val="auto"/>
        </w:rPr>
      </w:pPr>
      <w:r w:rsidRPr="00393A3A">
        <w:rPr>
          <w:b/>
          <w:color w:val="auto"/>
          <w:sz w:val="36"/>
          <w:szCs w:val="36"/>
        </w:rPr>
        <w:t xml:space="preserve">Федотова М.А., </w:t>
      </w:r>
      <w:r w:rsidR="00CC338B">
        <w:rPr>
          <w:b/>
          <w:color w:val="auto"/>
          <w:sz w:val="36"/>
          <w:szCs w:val="36"/>
        </w:rPr>
        <w:t>Гусев А.А.</w:t>
      </w:r>
      <w:r w:rsidR="00E459C7" w:rsidRPr="00393A3A">
        <w:rPr>
          <w:color w:val="auto"/>
        </w:rPr>
        <w:t xml:space="preserve"> </w:t>
      </w:r>
    </w:p>
    <w:p w14:paraId="3D5BAFA7" w14:textId="77BA682B" w:rsidR="008B6305" w:rsidRPr="00393A3A" w:rsidRDefault="00CB0918" w:rsidP="008B6305">
      <w:pPr>
        <w:spacing w:after="0"/>
        <w:jc w:val="center"/>
        <w:rPr>
          <w:smallCaps/>
          <w:sz w:val="32"/>
        </w:rPr>
      </w:pPr>
      <w:r w:rsidRPr="00CB0918">
        <w:rPr>
          <w:rFonts w:ascii="Times New Roman" w:hAnsi="Times New Roman"/>
          <w:b/>
          <w:smallCaps/>
          <w:sz w:val="36"/>
          <w:szCs w:val="36"/>
        </w:rPr>
        <w:t>Поведенческая аналитика и бизнес-метрики электронной коммерции</w:t>
      </w:r>
    </w:p>
    <w:p w14:paraId="17E4A036" w14:textId="77777777" w:rsidR="00CB0918" w:rsidRDefault="00CB0918" w:rsidP="008B6305">
      <w:pPr>
        <w:spacing w:after="0"/>
        <w:jc w:val="center"/>
        <w:rPr>
          <w:rFonts w:ascii="Times New Roman" w:hAnsi="Times New Roman"/>
          <w:b/>
          <w:sz w:val="32"/>
          <w:szCs w:val="32"/>
        </w:rPr>
      </w:pPr>
    </w:p>
    <w:p w14:paraId="016E7349" w14:textId="05152978" w:rsidR="008B6305" w:rsidRPr="00393A3A" w:rsidRDefault="008B6305" w:rsidP="008B6305">
      <w:pPr>
        <w:spacing w:after="0"/>
        <w:jc w:val="center"/>
        <w:rPr>
          <w:rFonts w:ascii="Times New Roman" w:hAnsi="Times New Roman"/>
          <w:b/>
          <w:sz w:val="32"/>
          <w:szCs w:val="32"/>
        </w:rPr>
      </w:pPr>
      <w:r w:rsidRPr="00393A3A">
        <w:rPr>
          <w:rFonts w:ascii="Times New Roman" w:hAnsi="Times New Roman"/>
          <w:b/>
          <w:sz w:val="32"/>
          <w:szCs w:val="32"/>
        </w:rPr>
        <w:t>Рабочая программа дисциплины</w:t>
      </w:r>
    </w:p>
    <w:p w14:paraId="0549744A" w14:textId="77777777" w:rsidR="008B6305" w:rsidRPr="00393A3A" w:rsidRDefault="008B6305" w:rsidP="008B6305">
      <w:pPr>
        <w:spacing w:after="0"/>
        <w:jc w:val="center"/>
        <w:rPr>
          <w:rFonts w:ascii="Times New Roman" w:hAnsi="Times New Roman"/>
          <w:sz w:val="28"/>
          <w:szCs w:val="28"/>
        </w:rPr>
      </w:pPr>
    </w:p>
    <w:p w14:paraId="113D5C78" w14:textId="77777777" w:rsidR="00CB0918" w:rsidRPr="00CB0918" w:rsidRDefault="00CB0918" w:rsidP="00CB0918">
      <w:pPr>
        <w:widowControl w:val="0"/>
        <w:suppressAutoHyphens/>
        <w:spacing w:after="0"/>
        <w:jc w:val="center"/>
        <w:rPr>
          <w:rFonts w:ascii="Times New Roman" w:hAnsi="Times New Roman"/>
          <w:sz w:val="28"/>
          <w:szCs w:val="28"/>
          <w:lang w:eastAsia="ar-SA"/>
        </w:rPr>
      </w:pPr>
      <w:r w:rsidRPr="00CB0918">
        <w:rPr>
          <w:rFonts w:ascii="Times New Roman" w:hAnsi="Times New Roman"/>
          <w:sz w:val="28"/>
          <w:szCs w:val="28"/>
          <w:lang w:eastAsia="ar-SA"/>
        </w:rPr>
        <w:t>для студентов, обучающихся по направлению подготовки</w:t>
      </w:r>
    </w:p>
    <w:p w14:paraId="7A111931" w14:textId="77777777" w:rsidR="00CB0918" w:rsidRPr="00CB0918" w:rsidRDefault="00CB0918" w:rsidP="00CB0918">
      <w:pPr>
        <w:widowControl w:val="0"/>
        <w:autoSpaceDE w:val="0"/>
        <w:autoSpaceDN w:val="0"/>
        <w:spacing w:after="0"/>
        <w:jc w:val="center"/>
        <w:rPr>
          <w:rFonts w:ascii="Times New Roman" w:hAnsi="Times New Roman"/>
          <w:sz w:val="28"/>
          <w:szCs w:val="28"/>
          <w:lang w:eastAsia="ru-RU"/>
        </w:rPr>
      </w:pPr>
      <w:bookmarkStart w:id="0" w:name="_Hlk164423899"/>
      <w:r w:rsidRPr="00CB0918">
        <w:rPr>
          <w:rFonts w:ascii="Times New Roman" w:hAnsi="Times New Roman"/>
          <w:sz w:val="28"/>
          <w:szCs w:val="28"/>
          <w:lang w:eastAsia="ru-RU"/>
        </w:rPr>
        <w:t>38.03.06 Торговое дело</w:t>
      </w:r>
    </w:p>
    <w:p w14:paraId="7D007671" w14:textId="77777777" w:rsidR="00CB0918" w:rsidRPr="00CB0918" w:rsidRDefault="00CB0918" w:rsidP="00CB0918">
      <w:pPr>
        <w:widowControl w:val="0"/>
        <w:autoSpaceDE w:val="0"/>
        <w:autoSpaceDN w:val="0"/>
        <w:spacing w:after="0"/>
        <w:jc w:val="center"/>
        <w:rPr>
          <w:rFonts w:ascii="Times New Roman" w:hAnsi="Times New Roman"/>
          <w:sz w:val="28"/>
          <w:szCs w:val="28"/>
          <w:lang w:eastAsia="ru-RU"/>
        </w:rPr>
      </w:pPr>
      <w:r w:rsidRPr="00CB0918">
        <w:rPr>
          <w:rFonts w:ascii="Times New Roman" w:hAnsi="Times New Roman"/>
          <w:sz w:val="28"/>
          <w:szCs w:val="28"/>
          <w:lang w:eastAsia="ru-RU"/>
        </w:rPr>
        <w:t>ОП «Электронная коммерция»</w:t>
      </w:r>
    </w:p>
    <w:p w14:paraId="15CCC0D1" w14:textId="77777777" w:rsidR="00CB0918" w:rsidRPr="00CB0918" w:rsidRDefault="00CB0918" w:rsidP="00CB0918">
      <w:pPr>
        <w:widowControl w:val="0"/>
        <w:autoSpaceDE w:val="0"/>
        <w:autoSpaceDN w:val="0"/>
        <w:spacing w:after="0"/>
        <w:jc w:val="center"/>
        <w:rPr>
          <w:rFonts w:ascii="Times New Roman" w:hAnsi="Times New Roman"/>
          <w:sz w:val="30"/>
          <w:szCs w:val="28"/>
          <w:lang w:eastAsia="ru-RU" w:bidi="ru-RU"/>
        </w:rPr>
      </w:pPr>
      <w:r w:rsidRPr="00CB0918">
        <w:rPr>
          <w:rFonts w:ascii="Times New Roman" w:hAnsi="Times New Roman"/>
          <w:sz w:val="28"/>
          <w:szCs w:val="28"/>
          <w:lang w:eastAsia="ru-RU"/>
        </w:rPr>
        <w:t>профиль: «Электронная коммерция»</w:t>
      </w:r>
      <w:bookmarkEnd w:id="0"/>
    </w:p>
    <w:p w14:paraId="14D0FD40" w14:textId="77777777" w:rsidR="005C6EC0" w:rsidRPr="00393A3A" w:rsidRDefault="005C6EC0" w:rsidP="005C6EC0">
      <w:pPr>
        <w:spacing w:after="0"/>
        <w:jc w:val="center"/>
        <w:rPr>
          <w:rFonts w:ascii="Times New Roman" w:hAnsi="Times New Roman"/>
          <w:i/>
          <w:sz w:val="28"/>
          <w:szCs w:val="28"/>
          <w:lang w:eastAsia="ru-RU"/>
        </w:rPr>
      </w:pPr>
    </w:p>
    <w:p w14:paraId="30903C6B" w14:textId="77777777" w:rsidR="005C6EC0" w:rsidRPr="00393A3A" w:rsidRDefault="005C6EC0" w:rsidP="005C6EC0">
      <w:pPr>
        <w:spacing w:after="0"/>
        <w:jc w:val="center"/>
        <w:rPr>
          <w:rFonts w:ascii="Times New Roman" w:hAnsi="Times New Roman"/>
          <w:i/>
          <w:sz w:val="28"/>
          <w:szCs w:val="28"/>
          <w:lang w:eastAsia="ru-RU"/>
        </w:rPr>
      </w:pPr>
    </w:p>
    <w:p w14:paraId="058FDC4C" w14:textId="77777777" w:rsidR="00183415" w:rsidRPr="00183415" w:rsidRDefault="00183415" w:rsidP="00183415">
      <w:pPr>
        <w:tabs>
          <w:tab w:val="left" w:pos="709"/>
          <w:tab w:val="left" w:pos="993"/>
        </w:tabs>
        <w:spacing w:after="0"/>
        <w:jc w:val="center"/>
        <w:rPr>
          <w:rFonts w:ascii="Times New Roman" w:hAnsi="Times New Roman"/>
          <w:i/>
          <w:sz w:val="28"/>
          <w:szCs w:val="28"/>
          <w:lang w:eastAsia="ru-RU"/>
        </w:rPr>
      </w:pPr>
      <w:r w:rsidRPr="00183415">
        <w:rPr>
          <w:rFonts w:ascii="Times New Roman" w:hAnsi="Times New Roman"/>
          <w:i/>
          <w:sz w:val="28"/>
          <w:szCs w:val="28"/>
          <w:lang w:eastAsia="ru-RU"/>
        </w:rPr>
        <w:t>Рекомендовано Ученым советом Факультета экономики и бизнеса,</w:t>
      </w:r>
    </w:p>
    <w:p w14:paraId="7B02F093" w14:textId="77777777" w:rsidR="00183415" w:rsidRPr="00183415" w:rsidRDefault="00183415" w:rsidP="00183415">
      <w:pPr>
        <w:tabs>
          <w:tab w:val="left" w:pos="709"/>
          <w:tab w:val="left" w:pos="993"/>
        </w:tabs>
        <w:spacing w:after="0"/>
        <w:jc w:val="center"/>
        <w:rPr>
          <w:rFonts w:ascii="Times New Roman" w:hAnsi="Times New Roman"/>
          <w:i/>
          <w:sz w:val="28"/>
          <w:szCs w:val="28"/>
          <w:lang w:eastAsia="ru-RU"/>
        </w:rPr>
      </w:pPr>
      <w:r w:rsidRPr="00183415">
        <w:rPr>
          <w:rFonts w:ascii="Times New Roman" w:hAnsi="Times New Roman"/>
          <w:i/>
          <w:sz w:val="28"/>
          <w:szCs w:val="28"/>
          <w:lang w:eastAsia="ru-RU"/>
        </w:rPr>
        <w:t>протокол № 28 от 21.03.2023г.</w:t>
      </w:r>
    </w:p>
    <w:p w14:paraId="3AD4349C" w14:textId="77777777" w:rsidR="00183415" w:rsidRPr="00183415" w:rsidRDefault="00183415" w:rsidP="00183415">
      <w:pPr>
        <w:tabs>
          <w:tab w:val="left" w:pos="709"/>
          <w:tab w:val="left" w:pos="993"/>
        </w:tabs>
        <w:spacing w:after="0"/>
        <w:jc w:val="center"/>
        <w:rPr>
          <w:rFonts w:ascii="Times New Roman" w:hAnsi="Times New Roman"/>
          <w:i/>
          <w:sz w:val="28"/>
          <w:szCs w:val="28"/>
          <w:lang w:eastAsia="ru-RU"/>
        </w:rPr>
      </w:pPr>
    </w:p>
    <w:p w14:paraId="79F30C3A" w14:textId="77777777" w:rsidR="00183415" w:rsidRPr="00183415" w:rsidRDefault="00183415" w:rsidP="00183415">
      <w:pPr>
        <w:tabs>
          <w:tab w:val="left" w:pos="709"/>
          <w:tab w:val="left" w:pos="993"/>
        </w:tabs>
        <w:spacing w:after="0"/>
        <w:jc w:val="center"/>
        <w:rPr>
          <w:rFonts w:ascii="Times New Roman" w:hAnsi="Times New Roman"/>
          <w:i/>
          <w:sz w:val="28"/>
          <w:szCs w:val="28"/>
          <w:lang w:eastAsia="ru-RU"/>
        </w:rPr>
      </w:pPr>
      <w:r w:rsidRPr="00183415">
        <w:rPr>
          <w:rFonts w:ascii="Times New Roman" w:hAnsi="Times New Roman"/>
          <w:i/>
          <w:sz w:val="28"/>
          <w:szCs w:val="28"/>
          <w:lang w:eastAsia="ru-RU"/>
        </w:rPr>
        <w:t>Одобрено Советом учебно-научного департамента корпоративных финансов</w:t>
      </w:r>
    </w:p>
    <w:p w14:paraId="7C28F8D0" w14:textId="77777777" w:rsidR="00183415" w:rsidRPr="00183415" w:rsidRDefault="00183415" w:rsidP="00183415">
      <w:pPr>
        <w:tabs>
          <w:tab w:val="left" w:pos="709"/>
          <w:tab w:val="left" w:pos="993"/>
        </w:tabs>
        <w:spacing w:after="0"/>
        <w:jc w:val="center"/>
        <w:rPr>
          <w:rFonts w:ascii="Times New Roman" w:hAnsi="Times New Roman"/>
          <w:i/>
          <w:sz w:val="28"/>
          <w:szCs w:val="28"/>
          <w:lang w:eastAsia="ru-RU"/>
        </w:rPr>
      </w:pPr>
      <w:r w:rsidRPr="00183415">
        <w:rPr>
          <w:rFonts w:ascii="Times New Roman" w:hAnsi="Times New Roman"/>
          <w:i/>
          <w:sz w:val="28"/>
          <w:szCs w:val="28"/>
          <w:lang w:eastAsia="ru-RU"/>
        </w:rPr>
        <w:t>и корпоративного управления</w:t>
      </w:r>
    </w:p>
    <w:p w14:paraId="38D4C5B1" w14:textId="4ADE4B8F" w:rsidR="00795F3E" w:rsidRPr="00AE1F32" w:rsidRDefault="00183415" w:rsidP="00183415">
      <w:pPr>
        <w:spacing w:after="0"/>
        <w:jc w:val="center"/>
        <w:rPr>
          <w:rFonts w:ascii="Times New Roman" w:hAnsi="Times New Roman"/>
          <w:i/>
          <w:sz w:val="28"/>
          <w:szCs w:val="28"/>
        </w:rPr>
      </w:pPr>
      <w:r w:rsidRPr="00183415">
        <w:rPr>
          <w:rFonts w:ascii="Times New Roman" w:hAnsi="Times New Roman"/>
          <w:i/>
          <w:sz w:val="28"/>
          <w:szCs w:val="28"/>
          <w:lang w:eastAsia="ru-RU"/>
        </w:rPr>
        <w:t>протокол № 42 от 13.03.2023г.</w:t>
      </w:r>
    </w:p>
    <w:p w14:paraId="30F821B4" w14:textId="77777777" w:rsidR="002D5AB4" w:rsidRPr="00803C20" w:rsidRDefault="002D5AB4" w:rsidP="002D5AB4">
      <w:pPr>
        <w:spacing w:after="0"/>
        <w:jc w:val="center"/>
        <w:rPr>
          <w:rFonts w:ascii="Times New Roman" w:hAnsi="Times New Roman"/>
          <w:sz w:val="28"/>
          <w:szCs w:val="28"/>
        </w:rPr>
      </w:pPr>
    </w:p>
    <w:p w14:paraId="7FD52CBD" w14:textId="77777777" w:rsidR="00956C7A" w:rsidRPr="00393A3A" w:rsidRDefault="00956C7A" w:rsidP="008B6305">
      <w:pPr>
        <w:spacing w:after="0"/>
        <w:jc w:val="center"/>
        <w:rPr>
          <w:rFonts w:ascii="Times New Roman" w:hAnsi="Times New Roman"/>
          <w:sz w:val="28"/>
          <w:szCs w:val="28"/>
        </w:rPr>
      </w:pPr>
    </w:p>
    <w:p w14:paraId="30225CF3" w14:textId="77777777" w:rsidR="00956C7A" w:rsidRPr="00393A3A" w:rsidRDefault="00956C7A" w:rsidP="008B6305">
      <w:pPr>
        <w:spacing w:after="0"/>
        <w:jc w:val="center"/>
        <w:rPr>
          <w:rFonts w:ascii="Times New Roman" w:hAnsi="Times New Roman"/>
          <w:sz w:val="28"/>
          <w:szCs w:val="28"/>
        </w:rPr>
      </w:pPr>
    </w:p>
    <w:p w14:paraId="3154ADB8" w14:textId="77777777" w:rsidR="00956C7A" w:rsidRPr="00393A3A" w:rsidRDefault="00956C7A" w:rsidP="008B6305">
      <w:pPr>
        <w:spacing w:after="0"/>
        <w:jc w:val="center"/>
        <w:rPr>
          <w:rFonts w:ascii="Times New Roman" w:hAnsi="Times New Roman"/>
          <w:sz w:val="28"/>
          <w:szCs w:val="28"/>
        </w:rPr>
      </w:pPr>
    </w:p>
    <w:p w14:paraId="4AEDBDED" w14:textId="77777777" w:rsidR="008B6305" w:rsidRPr="00393A3A" w:rsidRDefault="008B6305" w:rsidP="008B6305">
      <w:pPr>
        <w:spacing w:after="0"/>
        <w:jc w:val="center"/>
        <w:rPr>
          <w:rFonts w:ascii="Times New Roman" w:hAnsi="Times New Roman"/>
          <w:sz w:val="28"/>
          <w:szCs w:val="28"/>
        </w:rPr>
      </w:pPr>
    </w:p>
    <w:p w14:paraId="1D9C15B3" w14:textId="26773B36" w:rsidR="008B6305" w:rsidRPr="00393A3A" w:rsidRDefault="008B6305" w:rsidP="008B6305">
      <w:pPr>
        <w:spacing w:after="0"/>
        <w:jc w:val="center"/>
        <w:rPr>
          <w:rFonts w:ascii="Times New Roman" w:hAnsi="Times New Roman"/>
          <w:sz w:val="28"/>
          <w:szCs w:val="28"/>
        </w:rPr>
      </w:pPr>
      <w:r w:rsidRPr="00393A3A">
        <w:rPr>
          <w:rFonts w:ascii="Times New Roman" w:hAnsi="Times New Roman"/>
          <w:sz w:val="28"/>
          <w:szCs w:val="28"/>
        </w:rPr>
        <w:t>Москва 20</w:t>
      </w:r>
      <w:r w:rsidR="00080D6C">
        <w:rPr>
          <w:rFonts w:ascii="Times New Roman" w:hAnsi="Times New Roman"/>
          <w:sz w:val="28"/>
          <w:szCs w:val="28"/>
        </w:rPr>
        <w:t>2</w:t>
      </w:r>
      <w:r w:rsidR="00EC2077">
        <w:rPr>
          <w:rFonts w:ascii="Times New Roman" w:hAnsi="Times New Roman"/>
          <w:sz w:val="28"/>
          <w:szCs w:val="28"/>
        </w:rPr>
        <w:t>3</w:t>
      </w:r>
      <w:r w:rsidRPr="00393A3A">
        <w:rPr>
          <w:rFonts w:ascii="Times New Roman" w:hAnsi="Times New Roman"/>
          <w:sz w:val="28"/>
          <w:szCs w:val="28"/>
        </w:rPr>
        <w:t xml:space="preserve">  </w:t>
      </w:r>
    </w:p>
    <w:p w14:paraId="51DD181C" w14:textId="2B1FF8A2" w:rsidR="002334FE" w:rsidRPr="00393A3A" w:rsidRDefault="0033378A" w:rsidP="00CB0918">
      <w:pPr>
        <w:spacing w:after="0"/>
        <w:jc w:val="both"/>
      </w:pPr>
      <w:r w:rsidRPr="00393A3A">
        <w:rPr>
          <w:b/>
          <w:sz w:val="28"/>
        </w:rPr>
        <w:br w:type="page"/>
      </w:r>
      <w:r w:rsidR="00522799" w:rsidRPr="00393A3A">
        <w:rPr>
          <w:b/>
          <w:sz w:val="28"/>
        </w:rPr>
        <w:lastRenderedPageBreak/>
        <w:t>Содержание</w:t>
      </w:r>
    </w:p>
    <w:p w14:paraId="29F2C177" w14:textId="77777777" w:rsidR="002334FE" w:rsidRPr="00393A3A" w:rsidRDefault="002334FE" w:rsidP="008410F5">
      <w:pPr>
        <w:pStyle w:val="10"/>
        <w:spacing w:before="0" w:after="0"/>
        <w:jc w:val="center"/>
        <w:rPr>
          <w:color w:val="auto"/>
        </w:rPr>
      </w:pPr>
    </w:p>
    <w:bookmarkStart w:id="1" w:name="h.30j0zll" w:colFirst="0" w:colLast="0"/>
    <w:bookmarkEnd w:id="1"/>
    <w:p w14:paraId="4B002F16" w14:textId="3584C0A9" w:rsidR="00860918" w:rsidRPr="00860918" w:rsidRDefault="00577739" w:rsidP="00860918">
      <w:pPr>
        <w:pStyle w:val="12"/>
        <w:tabs>
          <w:tab w:val="right" w:leader="dot" w:pos="9628"/>
        </w:tabs>
        <w:spacing w:before="0" w:after="0"/>
        <w:jc w:val="both"/>
        <w:rPr>
          <w:rStyle w:val="a9"/>
          <w:rFonts w:ascii="Times New Roman" w:hAnsi="Times New Roman"/>
          <w:b w:val="0"/>
          <w:noProof/>
          <w:sz w:val="28"/>
          <w:szCs w:val="28"/>
          <w:u w:val="none"/>
        </w:rPr>
      </w:pPr>
      <w:r w:rsidRPr="00860918">
        <w:rPr>
          <w:rStyle w:val="a9"/>
          <w:rFonts w:ascii="Times New Roman" w:hAnsi="Times New Roman"/>
          <w:b w:val="0"/>
          <w:caps w:val="0"/>
          <w:noProof/>
          <w:color w:val="auto"/>
          <w:sz w:val="28"/>
          <w:szCs w:val="28"/>
          <w:u w:val="none"/>
          <w:lang w:eastAsia="ru-RU"/>
        </w:rPr>
        <w:fldChar w:fldCharType="begin"/>
      </w:r>
      <w:r w:rsidR="00EA46FC" w:rsidRPr="00860918">
        <w:rPr>
          <w:rStyle w:val="a9"/>
          <w:rFonts w:ascii="Times New Roman" w:hAnsi="Times New Roman"/>
          <w:b w:val="0"/>
          <w:caps w:val="0"/>
          <w:noProof/>
          <w:color w:val="auto"/>
          <w:sz w:val="28"/>
          <w:szCs w:val="28"/>
          <w:u w:val="none"/>
          <w:lang w:eastAsia="ru-RU"/>
        </w:rPr>
        <w:instrText xml:space="preserve"> TOC \o "1-3" \h \z \u </w:instrText>
      </w:r>
      <w:r w:rsidRPr="00860918">
        <w:rPr>
          <w:rStyle w:val="a9"/>
          <w:rFonts w:ascii="Times New Roman" w:hAnsi="Times New Roman"/>
          <w:b w:val="0"/>
          <w:caps w:val="0"/>
          <w:noProof/>
          <w:color w:val="auto"/>
          <w:sz w:val="28"/>
          <w:szCs w:val="28"/>
          <w:u w:val="none"/>
          <w:lang w:eastAsia="ru-RU"/>
        </w:rPr>
        <w:fldChar w:fldCharType="separate"/>
      </w:r>
      <w:hyperlink w:anchor="_Toc129076913" w:history="1">
        <w:r w:rsidR="00860918" w:rsidRPr="00860918">
          <w:rPr>
            <w:rStyle w:val="a9"/>
            <w:rFonts w:ascii="Times New Roman" w:hAnsi="Times New Roman"/>
            <w:b w:val="0"/>
            <w:caps w:val="0"/>
            <w:noProof/>
            <w:sz w:val="28"/>
            <w:szCs w:val="28"/>
            <w:u w:val="none"/>
          </w:rPr>
          <w:t>1.Наименование дисциплины</w:t>
        </w:r>
        <w:r w:rsidR="00860918">
          <w:rPr>
            <w:rStyle w:val="a9"/>
            <w:rFonts w:ascii="Times New Roman" w:hAnsi="Times New Roman"/>
            <w:b w:val="0"/>
            <w:caps w:val="0"/>
            <w:noProof/>
            <w:sz w:val="28"/>
            <w:szCs w:val="28"/>
            <w:u w:val="none"/>
          </w:rPr>
          <w:t>……………………………………………………….</w:t>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_Toc129076913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3</w:t>
        </w:r>
        <w:r w:rsidR="00860918" w:rsidRPr="00860918">
          <w:rPr>
            <w:rStyle w:val="a9"/>
            <w:rFonts w:ascii="Times New Roman" w:hAnsi="Times New Roman"/>
            <w:b w:val="0"/>
            <w:caps w:val="0"/>
            <w:noProof/>
            <w:webHidden/>
            <w:sz w:val="28"/>
            <w:szCs w:val="28"/>
            <w:u w:val="none"/>
          </w:rPr>
          <w:fldChar w:fldCharType="end"/>
        </w:r>
      </w:hyperlink>
    </w:p>
    <w:p w14:paraId="611B47BE" w14:textId="791936A1" w:rsidR="00860918" w:rsidRPr="00860918" w:rsidRDefault="00571BDD"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14" w:history="1">
        <w:r w:rsidR="00860918" w:rsidRPr="00860918">
          <w:rPr>
            <w:rStyle w:val="a9"/>
            <w:rFonts w:ascii="Times New Roman" w:hAnsi="Times New Roman"/>
            <w:b w:val="0"/>
            <w:caps w:val="0"/>
            <w:noProof/>
            <w:sz w:val="28"/>
            <w:szCs w:val="28"/>
            <w:u w:val="none"/>
          </w:rPr>
          <w:t>2.</w:t>
        </w:r>
        <w:r w:rsidR="00860918" w:rsidRPr="00860918">
          <w:rPr>
            <w:rStyle w:val="a9"/>
            <w:rFonts w:ascii="Times New Roman" w:hAnsi="Times New Roman"/>
            <w:b w:val="0"/>
            <w:noProof/>
            <w:sz w:val="28"/>
            <w:szCs w:val="28"/>
            <w:u w:val="none"/>
          </w:rPr>
          <w:tab/>
        </w:r>
        <w:r w:rsidR="00860918" w:rsidRPr="00860918">
          <w:rPr>
            <w:rStyle w:val="a9"/>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_Toc129076914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3</w:t>
        </w:r>
        <w:r w:rsidR="00860918" w:rsidRPr="00860918">
          <w:rPr>
            <w:rStyle w:val="a9"/>
            <w:rFonts w:ascii="Times New Roman" w:hAnsi="Times New Roman"/>
            <w:b w:val="0"/>
            <w:caps w:val="0"/>
            <w:noProof/>
            <w:webHidden/>
            <w:sz w:val="28"/>
            <w:szCs w:val="28"/>
            <w:u w:val="none"/>
          </w:rPr>
          <w:fldChar w:fldCharType="end"/>
        </w:r>
      </w:hyperlink>
    </w:p>
    <w:p w14:paraId="6E9C1B50" w14:textId="5A98A5D1" w:rsidR="00860918" w:rsidRPr="00860918" w:rsidRDefault="00571BDD"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15" w:history="1">
        <w:r w:rsidR="00860918" w:rsidRPr="00860918">
          <w:rPr>
            <w:rStyle w:val="a9"/>
            <w:rFonts w:ascii="Times New Roman" w:hAnsi="Times New Roman"/>
            <w:b w:val="0"/>
            <w:caps w:val="0"/>
            <w:noProof/>
            <w:sz w:val="28"/>
            <w:szCs w:val="28"/>
            <w:u w:val="none"/>
          </w:rPr>
          <w:t>3.</w:t>
        </w:r>
        <w:r w:rsidR="00860918" w:rsidRPr="00860918">
          <w:rPr>
            <w:rStyle w:val="a9"/>
            <w:rFonts w:ascii="Times New Roman" w:hAnsi="Times New Roman"/>
            <w:b w:val="0"/>
            <w:noProof/>
            <w:sz w:val="28"/>
            <w:szCs w:val="28"/>
            <w:u w:val="none"/>
          </w:rPr>
          <w:tab/>
        </w:r>
        <w:r w:rsidR="00860918" w:rsidRPr="00860918">
          <w:rPr>
            <w:rStyle w:val="a9"/>
            <w:rFonts w:ascii="Times New Roman" w:hAnsi="Times New Roman"/>
            <w:b w:val="0"/>
            <w:caps w:val="0"/>
            <w:noProof/>
            <w:sz w:val="28"/>
            <w:szCs w:val="28"/>
            <w:u w:val="none"/>
          </w:rPr>
          <w:t>Место дисциплины в структуре образовательной программы</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_Toc129076915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8</w:t>
        </w:r>
        <w:r w:rsidR="00860918" w:rsidRPr="00860918">
          <w:rPr>
            <w:rStyle w:val="a9"/>
            <w:rFonts w:ascii="Times New Roman" w:hAnsi="Times New Roman"/>
            <w:b w:val="0"/>
            <w:caps w:val="0"/>
            <w:noProof/>
            <w:webHidden/>
            <w:sz w:val="28"/>
            <w:szCs w:val="28"/>
            <w:u w:val="none"/>
          </w:rPr>
          <w:fldChar w:fldCharType="end"/>
        </w:r>
      </w:hyperlink>
    </w:p>
    <w:p w14:paraId="75D0BD5A" w14:textId="7ADA5DB4" w:rsidR="00860918" w:rsidRPr="00860918" w:rsidRDefault="00571BDD"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16" w:history="1">
        <w:r w:rsidR="00860918" w:rsidRPr="00860918">
          <w:rPr>
            <w:rStyle w:val="a9"/>
            <w:rFonts w:ascii="Times New Roman" w:hAnsi="Times New Roman"/>
            <w:b w:val="0"/>
            <w:caps w:val="0"/>
            <w:noProof/>
            <w:sz w:val="28"/>
            <w:szCs w:val="28"/>
            <w:u w:val="none"/>
          </w:rPr>
          <w:t>4.</w:t>
        </w:r>
        <w:r w:rsidR="00860918" w:rsidRPr="00860918">
          <w:rPr>
            <w:rStyle w:val="a9"/>
            <w:rFonts w:ascii="Times New Roman" w:hAnsi="Times New Roman"/>
            <w:b w:val="0"/>
            <w:noProof/>
            <w:sz w:val="28"/>
            <w:szCs w:val="28"/>
            <w:u w:val="none"/>
          </w:rPr>
          <w:tab/>
        </w:r>
        <w:r w:rsidR="00860918" w:rsidRPr="00860918">
          <w:rPr>
            <w:rStyle w:val="a9"/>
            <w:rFonts w:ascii="Times New Roman" w:hAnsi="Times New Roman"/>
            <w:b w:val="0"/>
            <w:caps w:val="0"/>
            <w:noProof/>
            <w:sz w:val="28"/>
            <w:szCs w:val="28"/>
            <w:u w: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_Toc129076916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8</w:t>
        </w:r>
        <w:r w:rsidR="00860918" w:rsidRPr="00860918">
          <w:rPr>
            <w:rStyle w:val="a9"/>
            <w:rFonts w:ascii="Times New Roman" w:hAnsi="Times New Roman"/>
            <w:b w:val="0"/>
            <w:caps w:val="0"/>
            <w:noProof/>
            <w:webHidden/>
            <w:sz w:val="28"/>
            <w:szCs w:val="28"/>
            <w:u w:val="none"/>
          </w:rPr>
          <w:fldChar w:fldCharType="end"/>
        </w:r>
      </w:hyperlink>
    </w:p>
    <w:p w14:paraId="63FD181C" w14:textId="1D2E95A0" w:rsidR="00860918" w:rsidRPr="00860918" w:rsidRDefault="00571BDD"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17" w:history="1">
        <w:r w:rsidR="00860918" w:rsidRPr="00860918">
          <w:rPr>
            <w:rStyle w:val="a9"/>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_Toc129076917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9</w:t>
        </w:r>
        <w:r w:rsidR="00860918" w:rsidRPr="00860918">
          <w:rPr>
            <w:rStyle w:val="a9"/>
            <w:rFonts w:ascii="Times New Roman" w:hAnsi="Times New Roman"/>
            <w:b w:val="0"/>
            <w:caps w:val="0"/>
            <w:noProof/>
            <w:webHidden/>
            <w:sz w:val="28"/>
            <w:szCs w:val="28"/>
            <w:u w:val="none"/>
          </w:rPr>
          <w:fldChar w:fldCharType="end"/>
        </w:r>
      </w:hyperlink>
    </w:p>
    <w:p w14:paraId="7F92D218" w14:textId="1A075E6E" w:rsidR="00860918" w:rsidRPr="00860918" w:rsidRDefault="00571BDD"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18" w:history="1">
        <w:r w:rsidR="00860918" w:rsidRPr="00860918">
          <w:rPr>
            <w:rStyle w:val="a9"/>
            <w:rFonts w:ascii="Times New Roman" w:hAnsi="Times New Roman"/>
            <w:b w:val="0"/>
            <w:caps w:val="0"/>
            <w:noProof/>
            <w:sz w:val="28"/>
            <w:szCs w:val="28"/>
            <w:u w:val="none"/>
          </w:rPr>
          <w:t>5.1. Содержание дисциплины</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_Toc129076918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9</w:t>
        </w:r>
        <w:r w:rsidR="00860918" w:rsidRPr="00860918">
          <w:rPr>
            <w:rStyle w:val="a9"/>
            <w:rFonts w:ascii="Times New Roman" w:hAnsi="Times New Roman"/>
            <w:b w:val="0"/>
            <w:caps w:val="0"/>
            <w:noProof/>
            <w:webHidden/>
            <w:sz w:val="28"/>
            <w:szCs w:val="28"/>
            <w:u w:val="none"/>
          </w:rPr>
          <w:fldChar w:fldCharType="end"/>
        </w:r>
      </w:hyperlink>
    </w:p>
    <w:p w14:paraId="3E92E073" w14:textId="71E467E4" w:rsidR="00860918" w:rsidRPr="00860918" w:rsidRDefault="00571BDD"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19" w:history="1">
        <w:r w:rsidR="00860918" w:rsidRPr="00860918">
          <w:rPr>
            <w:rStyle w:val="a9"/>
            <w:rFonts w:ascii="Times New Roman" w:hAnsi="Times New Roman"/>
            <w:b w:val="0"/>
            <w:caps w:val="0"/>
            <w:noProof/>
            <w:sz w:val="28"/>
            <w:szCs w:val="28"/>
            <w:u w:val="none"/>
          </w:rPr>
          <w:t>5.2. Учебно-тематический план</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_Toc129076919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13</w:t>
        </w:r>
        <w:r w:rsidR="00860918" w:rsidRPr="00860918">
          <w:rPr>
            <w:rStyle w:val="a9"/>
            <w:rFonts w:ascii="Times New Roman" w:hAnsi="Times New Roman"/>
            <w:b w:val="0"/>
            <w:caps w:val="0"/>
            <w:noProof/>
            <w:webHidden/>
            <w:sz w:val="28"/>
            <w:szCs w:val="28"/>
            <w:u w:val="none"/>
          </w:rPr>
          <w:fldChar w:fldCharType="end"/>
        </w:r>
      </w:hyperlink>
    </w:p>
    <w:p w14:paraId="23B96DD3" w14:textId="44FCAA5D" w:rsidR="00860918" w:rsidRPr="00860918" w:rsidRDefault="00571BDD"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20" w:history="1">
        <w:r w:rsidR="00860918" w:rsidRPr="00860918">
          <w:rPr>
            <w:rStyle w:val="a9"/>
            <w:rFonts w:ascii="Times New Roman" w:hAnsi="Times New Roman"/>
            <w:b w:val="0"/>
            <w:caps w:val="0"/>
            <w:noProof/>
            <w:sz w:val="28"/>
            <w:szCs w:val="28"/>
            <w:u w:val="none"/>
          </w:rPr>
          <w:t>5.3. Содержание семинаров, практических занятий</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_Toc129076920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14</w:t>
        </w:r>
        <w:r w:rsidR="00860918" w:rsidRPr="00860918">
          <w:rPr>
            <w:rStyle w:val="a9"/>
            <w:rFonts w:ascii="Times New Roman" w:hAnsi="Times New Roman"/>
            <w:b w:val="0"/>
            <w:caps w:val="0"/>
            <w:noProof/>
            <w:webHidden/>
            <w:sz w:val="28"/>
            <w:szCs w:val="28"/>
            <w:u w:val="none"/>
          </w:rPr>
          <w:fldChar w:fldCharType="end"/>
        </w:r>
      </w:hyperlink>
    </w:p>
    <w:p w14:paraId="1BB70D86" w14:textId="2EF3AF32" w:rsidR="00860918" w:rsidRPr="00860918" w:rsidRDefault="00571BDD"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21" w:history="1">
        <w:r w:rsidR="00860918" w:rsidRPr="00860918">
          <w:rPr>
            <w:rStyle w:val="a9"/>
            <w:rFonts w:ascii="Times New Roman" w:hAnsi="Times New Roman"/>
            <w:b w:val="0"/>
            <w:caps w:val="0"/>
            <w:noProof/>
            <w:sz w:val="28"/>
            <w:szCs w:val="28"/>
            <w:u w:val="none"/>
          </w:rPr>
          <w:t>6. Перечень учебно-методического обеспечения для самостоятельной работы обучающихся по дисциплине</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_Toc129076921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16</w:t>
        </w:r>
        <w:r w:rsidR="00860918" w:rsidRPr="00860918">
          <w:rPr>
            <w:rStyle w:val="a9"/>
            <w:rFonts w:ascii="Times New Roman" w:hAnsi="Times New Roman"/>
            <w:b w:val="0"/>
            <w:caps w:val="0"/>
            <w:noProof/>
            <w:webHidden/>
            <w:sz w:val="28"/>
            <w:szCs w:val="28"/>
            <w:u w:val="none"/>
          </w:rPr>
          <w:fldChar w:fldCharType="end"/>
        </w:r>
      </w:hyperlink>
    </w:p>
    <w:p w14:paraId="588E874C" w14:textId="448A72EF" w:rsidR="00860918" w:rsidRPr="00860918" w:rsidRDefault="00571BDD" w:rsidP="00860918">
      <w:pPr>
        <w:pStyle w:val="12"/>
        <w:tabs>
          <w:tab w:val="right" w:leader="dot" w:pos="9628"/>
        </w:tabs>
        <w:spacing w:before="0" w:after="0"/>
        <w:jc w:val="both"/>
        <w:rPr>
          <w:rStyle w:val="a9"/>
          <w:rFonts w:ascii="Times New Roman" w:hAnsi="Times New Roman"/>
          <w:b w:val="0"/>
          <w:caps w:val="0"/>
          <w:noProof/>
          <w:sz w:val="28"/>
          <w:szCs w:val="28"/>
          <w:u w:val="none"/>
        </w:rPr>
      </w:pPr>
      <w:hyperlink w:anchor="_Toc129076922" w:history="1">
        <w:r w:rsidR="00860918" w:rsidRPr="00860918">
          <w:rPr>
            <w:rStyle w:val="a9"/>
            <w:rFonts w:ascii="Times New Roman" w:hAnsi="Times New Roman"/>
            <w:b w:val="0"/>
            <w:caps w:val="0"/>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_Toc129076922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16</w:t>
        </w:r>
        <w:r w:rsidR="00860918" w:rsidRPr="00860918">
          <w:rPr>
            <w:rStyle w:val="a9"/>
            <w:rFonts w:ascii="Times New Roman" w:hAnsi="Times New Roman"/>
            <w:b w:val="0"/>
            <w:caps w:val="0"/>
            <w:noProof/>
            <w:webHidden/>
            <w:sz w:val="28"/>
            <w:szCs w:val="28"/>
            <w:u w:val="none"/>
          </w:rPr>
          <w:fldChar w:fldCharType="end"/>
        </w:r>
      </w:hyperlink>
    </w:p>
    <w:p w14:paraId="6EE96299" w14:textId="415EF5B7" w:rsidR="00860918" w:rsidRPr="00860918" w:rsidRDefault="00571BDD" w:rsidP="00860918">
      <w:pPr>
        <w:pStyle w:val="12"/>
        <w:tabs>
          <w:tab w:val="right" w:leader="dot" w:pos="9628"/>
        </w:tabs>
        <w:spacing w:before="0" w:after="0"/>
        <w:jc w:val="both"/>
        <w:rPr>
          <w:rStyle w:val="a9"/>
          <w:rFonts w:ascii="Times New Roman" w:hAnsi="Times New Roman"/>
          <w:b w:val="0"/>
          <w:caps w:val="0"/>
          <w:noProof/>
          <w:sz w:val="28"/>
          <w:szCs w:val="28"/>
          <w:u w:val="none"/>
        </w:rPr>
      </w:pPr>
      <w:hyperlink w:anchor="_Toc129076923" w:history="1">
        <w:r w:rsidR="00860918" w:rsidRPr="00860918">
          <w:rPr>
            <w:rStyle w:val="a9"/>
            <w:rFonts w:ascii="Times New Roman" w:hAnsi="Times New Roman"/>
            <w:b w:val="0"/>
            <w:caps w:val="0"/>
            <w:noProof/>
            <w:sz w:val="28"/>
            <w:szCs w:val="28"/>
            <w:u w:val="none"/>
          </w:rPr>
          <w:t>6.2. Перечень вопросов, заданий, тем для подготовки к текущему контролю</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_Toc129076923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19</w:t>
        </w:r>
        <w:r w:rsidR="00860918" w:rsidRPr="00860918">
          <w:rPr>
            <w:rStyle w:val="a9"/>
            <w:rFonts w:ascii="Times New Roman" w:hAnsi="Times New Roman"/>
            <w:b w:val="0"/>
            <w:caps w:val="0"/>
            <w:noProof/>
            <w:webHidden/>
            <w:sz w:val="28"/>
            <w:szCs w:val="28"/>
            <w:u w:val="none"/>
          </w:rPr>
          <w:fldChar w:fldCharType="end"/>
        </w:r>
      </w:hyperlink>
    </w:p>
    <w:p w14:paraId="0A786851" w14:textId="2FFE9426" w:rsidR="00860918" w:rsidRPr="00860918" w:rsidRDefault="00571BDD"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24" w:history="1">
        <w:r w:rsidR="00860918" w:rsidRPr="00860918">
          <w:rPr>
            <w:rStyle w:val="a9"/>
            <w:rFonts w:ascii="Times New Roman" w:hAnsi="Times New Roman"/>
            <w:b w:val="0"/>
            <w:caps w:val="0"/>
            <w:noProof/>
            <w:sz w:val="28"/>
            <w:szCs w:val="28"/>
            <w:u w:val="none"/>
          </w:rPr>
          <w:t>7. Фонд оценочных средств для проведения промежуточной аттестации обучающихся по дисциплине</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_Toc129076924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21</w:t>
        </w:r>
        <w:r w:rsidR="00860918" w:rsidRPr="00860918">
          <w:rPr>
            <w:rFonts w:ascii="Times New Roman" w:hAnsi="Times New Roman"/>
            <w:b w:val="0"/>
            <w:noProof/>
            <w:webHidden/>
            <w:sz w:val="28"/>
            <w:szCs w:val="28"/>
            <w:u w:val="none"/>
          </w:rPr>
          <w:fldChar w:fldCharType="end"/>
        </w:r>
      </w:hyperlink>
    </w:p>
    <w:p w14:paraId="4846B215" w14:textId="1F4CBDC6" w:rsidR="00860918" w:rsidRPr="00860918" w:rsidRDefault="00571BDD"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25" w:history="1">
        <w:r w:rsidR="00860918" w:rsidRPr="00860918">
          <w:rPr>
            <w:rStyle w:val="a9"/>
            <w:rFonts w:ascii="Times New Roman" w:hAnsi="Times New Roman"/>
            <w:b w:val="0"/>
            <w:bCs/>
            <w:noProof/>
            <w:kern w:val="32"/>
            <w:sz w:val="28"/>
            <w:szCs w:val="28"/>
            <w:u w:val="none"/>
            <w:lang w:eastAsia="ru-RU"/>
          </w:rPr>
          <w:t xml:space="preserve">8. </w:t>
        </w:r>
        <w:r w:rsidR="00860918" w:rsidRPr="00860918">
          <w:rPr>
            <w:rStyle w:val="a9"/>
            <w:rFonts w:ascii="Times New Roman" w:hAnsi="Times New Roman"/>
            <w:b w:val="0"/>
            <w:bCs/>
            <w:caps w:val="0"/>
            <w:noProof/>
            <w:kern w:val="32"/>
            <w:sz w:val="28"/>
            <w:szCs w:val="28"/>
            <w:u w:val="none"/>
            <w:lang w:eastAsia="ru-RU"/>
          </w:rPr>
          <w:t>Перечень основной и дополнительной учебной литературы, необходимой для освоения дисциплины</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_Toc129076925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32</w:t>
        </w:r>
        <w:r w:rsidR="00860918" w:rsidRPr="00860918">
          <w:rPr>
            <w:rFonts w:ascii="Times New Roman" w:hAnsi="Times New Roman"/>
            <w:b w:val="0"/>
            <w:noProof/>
            <w:webHidden/>
            <w:sz w:val="28"/>
            <w:szCs w:val="28"/>
            <w:u w:val="none"/>
          </w:rPr>
          <w:fldChar w:fldCharType="end"/>
        </w:r>
      </w:hyperlink>
    </w:p>
    <w:p w14:paraId="5B2AB47B" w14:textId="0581264C" w:rsidR="00860918" w:rsidRPr="00860918" w:rsidRDefault="00571BDD"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26" w:history="1">
        <w:r w:rsidR="00860918" w:rsidRPr="00860918">
          <w:rPr>
            <w:rStyle w:val="a9"/>
            <w:rFonts w:ascii="Times New Roman" w:hAnsi="Times New Roman"/>
            <w:b w:val="0"/>
            <w:bCs/>
            <w:caps w:val="0"/>
            <w:noProof/>
            <w:kern w:val="32"/>
            <w:sz w:val="28"/>
            <w:szCs w:val="28"/>
            <w:u w:val="none"/>
            <w:lang w:eastAsia="ru-RU"/>
          </w:rPr>
          <w:t>9. Перечень ресурсов информационно-телекоммуникационной сети "интернет", необходимых для освоения дисциплины</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_Toc129076926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32</w:t>
        </w:r>
        <w:r w:rsidR="00860918" w:rsidRPr="00860918">
          <w:rPr>
            <w:rFonts w:ascii="Times New Roman" w:hAnsi="Times New Roman"/>
            <w:b w:val="0"/>
            <w:noProof/>
            <w:webHidden/>
            <w:sz w:val="28"/>
            <w:szCs w:val="28"/>
            <w:u w:val="none"/>
          </w:rPr>
          <w:fldChar w:fldCharType="end"/>
        </w:r>
      </w:hyperlink>
    </w:p>
    <w:p w14:paraId="105ABF42" w14:textId="0E654ADC" w:rsidR="00860918" w:rsidRPr="00860918" w:rsidRDefault="00571BDD"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27" w:history="1">
        <w:r w:rsidR="00860918" w:rsidRPr="00860918">
          <w:rPr>
            <w:rStyle w:val="a9"/>
            <w:rFonts w:ascii="Times New Roman" w:hAnsi="Times New Roman"/>
            <w:b w:val="0"/>
            <w:bCs/>
            <w:caps w:val="0"/>
            <w:noProof/>
            <w:kern w:val="32"/>
            <w:sz w:val="28"/>
            <w:szCs w:val="28"/>
            <w:u w:val="none"/>
            <w:lang w:eastAsia="ru-RU"/>
          </w:rPr>
          <w:t>10.методические указания для обучающихся по освоению дисциплины</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_Toc129076927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34</w:t>
        </w:r>
        <w:r w:rsidR="00860918" w:rsidRPr="00860918">
          <w:rPr>
            <w:rFonts w:ascii="Times New Roman" w:hAnsi="Times New Roman"/>
            <w:b w:val="0"/>
            <w:noProof/>
            <w:webHidden/>
            <w:sz w:val="28"/>
            <w:szCs w:val="28"/>
            <w:u w:val="none"/>
          </w:rPr>
          <w:fldChar w:fldCharType="end"/>
        </w:r>
      </w:hyperlink>
    </w:p>
    <w:p w14:paraId="04680206" w14:textId="4493236E" w:rsidR="00860918" w:rsidRPr="00860918" w:rsidRDefault="00571BDD"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28" w:history="1">
        <w:r w:rsidR="00860918" w:rsidRPr="00860918">
          <w:rPr>
            <w:rStyle w:val="a9"/>
            <w:rFonts w:ascii="Times New Roman" w:hAnsi="Times New Roman"/>
            <w:b w:val="0"/>
            <w:bCs/>
            <w:noProof/>
            <w:kern w:val="32"/>
            <w:sz w:val="28"/>
            <w:szCs w:val="28"/>
            <w:u w:val="none"/>
            <w:lang w:eastAsia="ru-RU"/>
          </w:rPr>
          <w:t xml:space="preserve">11. </w:t>
        </w:r>
        <w:r w:rsidR="00860918" w:rsidRPr="00860918">
          <w:rPr>
            <w:rStyle w:val="a9"/>
            <w:rFonts w:ascii="Times New Roman" w:hAnsi="Times New Roman"/>
            <w:b w:val="0"/>
            <w:caps w:val="0"/>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_Toc129076928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36</w:t>
        </w:r>
        <w:r w:rsidR="00860918" w:rsidRPr="00860918">
          <w:rPr>
            <w:rFonts w:ascii="Times New Roman" w:hAnsi="Times New Roman"/>
            <w:b w:val="0"/>
            <w:noProof/>
            <w:webHidden/>
            <w:sz w:val="28"/>
            <w:szCs w:val="28"/>
            <w:u w:val="none"/>
          </w:rPr>
          <w:fldChar w:fldCharType="end"/>
        </w:r>
      </w:hyperlink>
    </w:p>
    <w:p w14:paraId="252258C1" w14:textId="2B032723" w:rsidR="00860918" w:rsidRPr="00860918" w:rsidRDefault="00571BDD"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29" w:history="1">
        <w:r w:rsidR="00860918" w:rsidRPr="00860918">
          <w:rPr>
            <w:rStyle w:val="a9"/>
            <w:rFonts w:ascii="Times New Roman" w:hAnsi="Times New Roman"/>
            <w:b w:val="0"/>
            <w:caps w:val="0"/>
            <w:noProof/>
            <w:sz w:val="28"/>
            <w:szCs w:val="28"/>
            <w:u w:val="none"/>
          </w:rPr>
          <w:t>11. 1. Комплект лицензионного программного обеспечения:</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_Toc129076929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36</w:t>
        </w:r>
        <w:r w:rsidR="00860918" w:rsidRPr="00860918">
          <w:rPr>
            <w:rFonts w:ascii="Times New Roman" w:hAnsi="Times New Roman"/>
            <w:b w:val="0"/>
            <w:noProof/>
            <w:webHidden/>
            <w:sz w:val="28"/>
            <w:szCs w:val="28"/>
            <w:u w:val="none"/>
          </w:rPr>
          <w:fldChar w:fldCharType="end"/>
        </w:r>
      </w:hyperlink>
    </w:p>
    <w:p w14:paraId="31B39CE9" w14:textId="448AC5CE" w:rsidR="00860918" w:rsidRPr="00860918" w:rsidRDefault="00571BDD"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30" w:history="1">
        <w:r w:rsidR="00860918" w:rsidRPr="00860918">
          <w:rPr>
            <w:rStyle w:val="a9"/>
            <w:rFonts w:ascii="Times New Roman" w:hAnsi="Times New Roman"/>
            <w:b w:val="0"/>
            <w:caps w:val="0"/>
            <w:noProof/>
            <w:sz w:val="28"/>
            <w:szCs w:val="28"/>
            <w:u w:val="none"/>
          </w:rPr>
          <w:t>11.2. Современные профессиональные базы данных и информационные справочные системы</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_Toc129076930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36</w:t>
        </w:r>
        <w:r w:rsidR="00860918" w:rsidRPr="00860918">
          <w:rPr>
            <w:rFonts w:ascii="Times New Roman" w:hAnsi="Times New Roman"/>
            <w:b w:val="0"/>
            <w:noProof/>
            <w:webHidden/>
            <w:sz w:val="28"/>
            <w:szCs w:val="28"/>
            <w:u w:val="none"/>
          </w:rPr>
          <w:fldChar w:fldCharType="end"/>
        </w:r>
      </w:hyperlink>
    </w:p>
    <w:p w14:paraId="52976458" w14:textId="5A0EBBD7" w:rsidR="00860918" w:rsidRPr="00860918" w:rsidRDefault="00571BDD"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31" w:history="1">
        <w:r w:rsidR="00860918" w:rsidRPr="00860918">
          <w:rPr>
            <w:rStyle w:val="a9"/>
            <w:rFonts w:ascii="Times New Roman" w:hAnsi="Times New Roman"/>
            <w:b w:val="0"/>
            <w:caps w:val="0"/>
            <w:noProof/>
            <w:sz w:val="28"/>
            <w:szCs w:val="28"/>
            <w:u w:val="none"/>
          </w:rPr>
          <w:t>11.3. Сертифицированные программные и аппаратные средства защиты информации</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_Toc129076931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37</w:t>
        </w:r>
        <w:r w:rsidR="00860918" w:rsidRPr="00860918">
          <w:rPr>
            <w:rFonts w:ascii="Times New Roman" w:hAnsi="Times New Roman"/>
            <w:b w:val="0"/>
            <w:noProof/>
            <w:webHidden/>
            <w:sz w:val="28"/>
            <w:szCs w:val="28"/>
            <w:u w:val="none"/>
          </w:rPr>
          <w:fldChar w:fldCharType="end"/>
        </w:r>
      </w:hyperlink>
    </w:p>
    <w:p w14:paraId="14F16BAC" w14:textId="5FC0798A" w:rsidR="00860918" w:rsidRPr="00860918" w:rsidRDefault="00571BDD"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32" w:history="1">
        <w:r w:rsidR="00860918" w:rsidRPr="00860918">
          <w:rPr>
            <w:rStyle w:val="a9"/>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_Toc129076932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37</w:t>
        </w:r>
        <w:r w:rsidR="00860918" w:rsidRPr="00860918">
          <w:rPr>
            <w:rFonts w:ascii="Times New Roman" w:hAnsi="Times New Roman"/>
            <w:b w:val="0"/>
            <w:noProof/>
            <w:webHidden/>
            <w:sz w:val="28"/>
            <w:szCs w:val="28"/>
            <w:u w:val="none"/>
          </w:rPr>
          <w:fldChar w:fldCharType="end"/>
        </w:r>
      </w:hyperlink>
    </w:p>
    <w:p w14:paraId="41E08209" w14:textId="1C4CD7D1" w:rsidR="002334FE" w:rsidRPr="00393A3A" w:rsidRDefault="00577739" w:rsidP="00860918">
      <w:pPr>
        <w:pStyle w:val="12"/>
        <w:tabs>
          <w:tab w:val="right" w:leader="dot" w:pos="9781"/>
        </w:tabs>
        <w:spacing w:before="0" w:after="0"/>
        <w:jc w:val="both"/>
        <w:rPr>
          <w:rStyle w:val="a9"/>
          <w:rFonts w:ascii="Times New Roman" w:hAnsi="Times New Roman"/>
          <w:b w:val="0"/>
          <w:caps w:val="0"/>
          <w:noProof/>
          <w:color w:val="auto"/>
          <w:sz w:val="28"/>
          <w:szCs w:val="28"/>
          <w:u w:val="none"/>
          <w:lang w:eastAsia="ru-RU"/>
        </w:rPr>
      </w:pPr>
      <w:r w:rsidRPr="00860918">
        <w:rPr>
          <w:rStyle w:val="a9"/>
          <w:rFonts w:ascii="Times New Roman" w:hAnsi="Times New Roman"/>
          <w:b w:val="0"/>
          <w:caps w:val="0"/>
          <w:noProof/>
          <w:color w:val="auto"/>
          <w:sz w:val="28"/>
          <w:szCs w:val="28"/>
          <w:u w:val="none"/>
          <w:lang w:eastAsia="ru-RU"/>
        </w:rPr>
        <w:fldChar w:fldCharType="end"/>
      </w:r>
    </w:p>
    <w:p w14:paraId="5CE967F0" w14:textId="77777777" w:rsidR="00113A28" w:rsidRPr="00393A3A" w:rsidRDefault="00113A28" w:rsidP="002243C5">
      <w:pPr>
        <w:spacing w:after="0" w:line="360" w:lineRule="auto"/>
        <w:jc w:val="both"/>
        <w:rPr>
          <w:rFonts w:ascii="Times New Roman" w:hAnsi="Times New Roman"/>
          <w:bCs/>
          <w:i/>
          <w:kern w:val="32"/>
          <w:sz w:val="28"/>
          <w:szCs w:val="28"/>
          <w:lang w:eastAsia="ru-RU"/>
        </w:rPr>
      </w:pPr>
      <w:bookmarkStart w:id="2" w:name="h.1fob9te" w:colFirst="0" w:colLast="0"/>
      <w:bookmarkStart w:id="3" w:name="_Toc375223915"/>
      <w:bookmarkEnd w:id="2"/>
      <w:r w:rsidRPr="00393A3A">
        <w:rPr>
          <w:rFonts w:ascii="Times New Roman" w:hAnsi="Times New Roman"/>
          <w:bCs/>
          <w:i/>
          <w:kern w:val="32"/>
          <w:sz w:val="28"/>
          <w:szCs w:val="28"/>
          <w:lang w:eastAsia="ru-RU"/>
        </w:rPr>
        <w:br w:type="page"/>
      </w:r>
    </w:p>
    <w:p w14:paraId="014545C5" w14:textId="77777777" w:rsidR="002334FE" w:rsidRPr="00393A3A" w:rsidRDefault="00AE6190" w:rsidP="005C6EC0">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29076913"/>
      <w:bookmarkEnd w:id="3"/>
      <w:r w:rsidRPr="00393A3A">
        <w:rPr>
          <w:bCs/>
          <w:color w:val="auto"/>
          <w:kern w:val="32"/>
          <w:sz w:val="28"/>
          <w:szCs w:val="28"/>
          <w:lang w:eastAsia="ru-RU"/>
        </w:rPr>
        <w:lastRenderedPageBreak/>
        <w:t>Наименование дисциплины</w:t>
      </w:r>
      <w:bookmarkEnd w:id="4"/>
    </w:p>
    <w:p w14:paraId="59925967" w14:textId="362DF2E7" w:rsidR="00A5167A" w:rsidRPr="00393A3A" w:rsidRDefault="00CB0918" w:rsidP="005C6EC0">
      <w:pPr>
        <w:pStyle w:val="10"/>
        <w:tabs>
          <w:tab w:val="left" w:pos="1134"/>
        </w:tabs>
        <w:spacing w:before="0" w:after="0" w:line="360" w:lineRule="auto"/>
        <w:ind w:firstLine="709"/>
        <w:jc w:val="both"/>
        <w:rPr>
          <w:color w:val="auto"/>
          <w:sz w:val="28"/>
          <w:szCs w:val="28"/>
        </w:rPr>
      </w:pPr>
      <w:r>
        <w:rPr>
          <w:color w:val="auto"/>
          <w:sz w:val="28"/>
          <w:szCs w:val="28"/>
        </w:rPr>
        <w:t>П</w:t>
      </w:r>
      <w:r w:rsidRPr="00CB0918">
        <w:rPr>
          <w:color w:val="auto"/>
          <w:sz w:val="28"/>
          <w:szCs w:val="28"/>
        </w:rPr>
        <w:t>оведенческая аналитика и бизнес-метрики электронной коммерции</w:t>
      </w:r>
      <w:r w:rsidRPr="00393A3A">
        <w:rPr>
          <w:color w:val="auto"/>
          <w:sz w:val="28"/>
          <w:szCs w:val="28"/>
        </w:rPr>
        <w:t>.</w:t>
      </w:r>
    </w:p>
    <w:p w14:paraId="5E7C9F28" w14:textId="77777777" w:rsidR="00C87D00" w:rsidRPr="00393A3A" w:rsidRDefault="00C87D00" w:rsidP="00A10AB9">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5" w:name="_Toc129076914"/>
      <w:bookmarkStart w:id="6" w:name="_Toc293046074"/>
      <w:bookmarkStart w:id="7" w:name="_Toc8647305"/>
      <w:bookmarkStart w:id="8" w:name="_Toc11145532"/>
      <w:r w:rsidRPr="00393A3A">
        <w:rPr>
          <w:bCs/>
          <w:color w:val="auto"/>
          <w:kern w:val="32"/>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c"/>
        <w:tblW w:w="9724" w:type="dxa"/>
        <w:tblLook w:val="04A0" w:firstRow="1" w:lastRow="0" w:firstColumn="1" w:lastColumn="0" w:noHBand="0" w:noVBand="1"/>
      </w:tblPr>
      <w:tblGrid>
        <w:gridCol w:w="1565"/>
        <w:gridCol w:w="2417"/>
        <w:gridCol w:w="2501"/>
        <w:gridCol w:w="3241"/>
      </w:tblGrid>
      <w:tr w:rsidR="00393A3A" w:rsidRPr="00393A3A" w14:paraId="65479E38" w14:textId="77777777" w:rsidTr="00CB0918">
        <w:tc>
          <w:tcPr>
            <w:tcW w:w="1565" w:type="dxa"/>
          </w:tcPr>
          <w:p w14:paraId="6DF2A58F" w14:textId="77777777" w:rsidR="00C87D00" w:rsidRPr="00393A3A" w:rsidRDefault="00C87D00" w:rsidP="005C6EC0">
            <w:pPr>
              <w:tabs>
                <w:tab w:val="left" w:pos="540"/>
              </w:tabs>
              <w:spacing w:after="0"/>
              <w:contextualSpacing/>
              <w:jc w:val="both"/>
              <w:rPr>
                <w:rFonts w:ascii="Times New Roman" w:hAnsi="Times New Roman"/>
              </w:rPr>
            </w:pPr>
            <w:r w:rsidRPr="00393A3A">
              <w:rPr>
                <w:rFonts w:ascii="Times New Roman" w:hAnsi="Times New Roman"/>
              </w:rPr>
              <w:t>Код компетенции</w:t>
            </w:r>
          </w:p>
        </w:tc>
        <w:tc>
          <w:tcPr>
            <w:tcW w:w="2417" w:type="dxa"/>
          </w:tcPr>
          <w:p w14:paraId="10C64B99" w14:textId="77777777" w:rsidR="00C87D00" w:rsidRPr="00393A3A" w:rsidRDefault="00C87D00" w:rsidP="005C6EC0">
            <w:pPr>
              <w:tabs>
                <w:tab w:val="left" w:pos="540"/>
              </w:tabs>
              <w:spacing w:after="0"/>
              <w:contextualSpacing/>
              <w:jc w:val="both"/>
              <w:rPr>
                <w:rFonts w:ascii="Times New Roman" w:hAnsi="Times New Roman"/>
              </w:rPr>
            </w:pPr>
            <w:r w:rsidRPr="00393A3A">
              <w:rPr>
                <w:rFonts w:ascii="Times New Roman" w:hAnsi="Times New Roman"/>
              </w:rPr>
              <w:t>Наименование компетенции</w:t>
            </w:r>
          </w:p>
        </w:tc>
        <w:tc>
          <w:tcPr>
            <w:tcW w:w="2501" w:type="dxa"/>
          </w:tcPr>
          <w:p w14:paraId="224EEEBF" w14:textId="1FDB869F" w:rsidR="00C87D00" w:rsidRPr="00393A3A" w:rsidRDefault="00C87D00" w:rsidP="002D5AB4">
            <w:pPr>
              <w:tabs>
                <w:tab w:val="left" w:pos="540"/>
              </w:tabs>
              <w:spacing w:after="0"/>
              <w:contextualSpacing/>
              <w:jc w:val="both"/>
              <w:rPr>
                <w:rFonts w:ascii="Times New Roman" w:hAnsi="Times New Roman"/>
              </w:rPr>
            </w:pPr>
            <w:r w:rsidRPr="00393A3A">
              <w:rPr>
                <w:rFonts w:ascii="Times New Roman" w:hAnsi="Times New Roman"/>
              </w:rPr>
              <w:t>Индикаторы достижения компетенции</w:t>
            </w:r>
          </w:p>
        </w:tc>
        <w:tc>
          <w:tcPr>
            <w:tcW w:w="3241" w:type="dxa"/>
          </w:tcPr>
          <w:p w14:paraId="4929D7C6" w14:textId="1C5F89ED" w:rsidR="00C87D00" w:rsidRPr="00393A3A" w:rsidRDefault="00C87D00" w:rsidP="002D5AB4">
            <w:pPr>
              <w:tabs>
                <w:tab w:val="left" w:pos="540"/>
              </w:tabs>
              <w:spacing w:after="0"/>
              <w:contextualSpacing/>
              <w:jc w:val="both"/>
              <w:rPr>
                <w:rFonts w:ascii="Times New Roman" w:hAnsi="Times New Roman"/>
              </w:rPr>
            </w:pPr>
            <w:r w:rsidRPr="00393A3A">
              <w:rPr>
                <w:rFonts w:ascii="Times New Roman" w:hAnsi="Times New Roman"/>
              </w:rPr>
              <w:t>Результаты обучения (умения и знания), соотнесенные с индикаторами достижения компетенции</w:t>
            </w:r>
          </w:p>
        </w:tc>
      </w:tr>
      <w:tr w:rsidR="00DC5DF5" w:rsidRPr="00393A3A" w14:paraId="3F986472" w14:textId="77777777" w:rsidTr="00CB0918">
        <w:trPr>
          <w:trHeight w:val="1641"/>
        </w:trPr>
        <w:tc>
          <w:tcPr>
            <w:tcW w:w="1565" w:type="dxa"/>
            <w:vMerge w:val="restart"/>
          </w:tcPr>
          <w:p w14:paraId="1469A08F" w14:textId="39A8377A" w:rsidR="00DC5DF5" w:rsidRPr="00393A3A" w:rsidRDefault="00DC5DF5" w:rsidP="005C6EC0">
            <w:pPr>
              <w:spacing w:after="0"/>
              <w:rPr>
                <w:rFonts w:ascii="Times New Roman" w:hAnsi="Times New Roman"/>
              </w:rPr>
            </w:pPr>
            <w:r>
              <w:rPr>
                <w:rFonts w:ascii="Times New Roman" w:hAnsi="Times New Roman"/>
              </w:rPr>
              <w:t>ПКН-3</w:t>
            </w:r>
          </w:p>
        </w:tc>
        <w:tc>
          <w:tcPr>
            <w:tcW w:w="2417" w:type="dxa"/>
            <w:vMerge w:val="restart"/>
          </w:tcPr>
          <w:p w14:paraId="334137FC" w14:textId="18B2E653" w:rsidR="00DC5DF5" w:rsidRPr="00393A3A" w:rsidRDefault="00DC5DF5" w:rsidP="005043AE">
            <w:pPr>
              <w:spacing w:after="0"/>
              <w:rPr>
                <w:rFonts w:ascii="Times New Roman" w:hAnsi="Times New Roman"/>
              </w:rPr>
            </w:pPr>
            <w:r w:rsidRPr="00952DF1">
              <w:rPr>
                <w:rFonts w:ascii="Times New Roman" w:hAnsi="Times New Roman"/>
              </w:rPr>
              <w:t xml:space="preserve">Способность </w:t>
            </w:r>
            <w:r w:rsidRPr="008964FB">
              <w:rPr>
                <w:rFonts w:ascii="Times New Roman" w:hAnsi="Times New Roman"/>
                <w:color w:val="000000" w:themeColor="text1"/>
              </w:rPr>
              <w:t>осуществлять сбор, обработку и статистический анализ данных, прим</w:t>
            </w:r>
            <w:r w:rsidRPr="00952DF1">
              <w:rPr>
                <w:rFonts w:ascii="Times New Roman" w:hAnsi="Times New Roman"/>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952DF1">
              <w:rPr>
                <w:rFonts w:ascii="Times New Roman" w:hAnsi="Times New Roman"/>
                <w:color w:val="FF0000"/>
              </w:rPr>
              <w:t xml:space="preserve"> </w:t>
            </w:r>
            <w:r w:rsidRPr="00952DF1">
              <w:rPr>
                <w:rFonts w:ascii="Times New Roman" w:hAnsi="Times New Roman"/>
              </w:rPr>
              <w:t xml:space="preserve">результаты </w:t>
            </w:r>
          </w:p>
        </w:tc>
        <w:tc>
          <w:tcPr>
            <w:tcW w:w="2501" w:type="dxa"/>
          </w:tcPr>
          <w:p w14:paraId="6C09463B" w14:textId="62751C67" w:rsidR="00DC5DF5" w:rsidRPr="00DC5DF5" w:rsidRDefault="00DC5DF5" w:rsidP="00DC5DF5">
            <w:pPr>
              <w:pStyle w:val="a6"/>
              <w:numPr>
                <w:ilvl w:val="0"/>
                <w:numId w:val="13"/>
              </w:numPr>
              <w:tabs>
                <w:tab w:val="left" w:pos="314"/>
              </w:tabs>
              <w:ind w:left="0" w:firstLine="0"/>
              <w:contextualSpacing/>
            </w:pPr>
            <w:r w:rsidRPr="00DC5DF5">
              <w:t>Проводит сбор, обработку и статистический анализ данных для решения финансово-экономических задач.</w:t>
            </w:r>
          </w:p>
        </w:tc>
        <w:tc>
          <w:tcPr>
            <w:tcW w:w="3241" w:type="dxa"/>
          </w:tcPr>
          <w:p w14:paraId="0D956F02" w14:textId="3B4FFFED" w:rsidR="00693BC2" w:rsidRPr="00D6517C" w:rsidRDefault="00DC5DF5" w:rsidP="005C6EC0">
            <w:pPr>
              <w:spacing w:after="0"/>
              <w:rPr>
                <w:rFonts w:ascii="Times New Roman" w:hAnsi="Times New Roman"/>
              </w:rPr>
            </w:pPr>
            <w:r w:rsidRPr="00BE4E4E">
              <w:rPr>
                <w:rFonts w:ascii="Times New Roman" w:hAnsi="Times New Roman"/>
                <w:b/>
              </w:rPr>
              <w:t>Знать</w:t>
            </w:r>
            <w:r w:rsidRPr="00BE4E4E">
              <w:rPr>
                <w:rFonts w:ascii="Times New Roman" w:hAnsi="Times New Roman"/>
              </w:rPr>
              <w:t xml:space="preserve">  </w:t>
            </w:r>
            <w:r w:rsidR="002002CD">
              <w:rPr>
                <w:rFonts w:ascii="Times New Roman" w:hAnsi="Times New Roman"/>
              </w:rPr>
              <w:t>как осуществлять процесс</w:t>
            </w:r>
            <w:r w:rsidR="00641C3C">
              <w:rPr>
                <w:rFonts w:ascii="Times New Roman" w:hAnsi="Times New Roman"/>
              </w:rPr>
              <w:t xml:space="preserve"> сбора</w:t>
            </w:r>
            <w:r w:rsidR="004E2A48">
              <w:rPr>
                <w:rFonts w:ascii="Times New Roman" w:hAnsi="Times New Roman"/>
              </w:rPr>
              <w:t xml:space="preserve">, </w:t>
            </w:r>
            <w:r w:rsidR="00641C3C">
              <w:rPr>
                <w:rFonts w:ascii="Times New Roman" w:hAnsi="Times New Roman"/>
              </w:rPr>
              <w:t>обработки</w:t>
            </w:r>
            <w:r w:rsidR="004E2A48">
              <w:rPr>
                <w:rFonts w:ascii="Times New Roman" w:hAnsi="Times New Roman"/>
              </w:rPr>
              <w:t xml:space="preserve"> и </w:t>
            </w:r>
            <w:r w:rsidR="00641C3C">
              <w:rPr>
                <w:rFonts w:ascii="Times New Roman" w:hAnsi="Times New Roman"/>
              </w:rPr>
              <w:t xml:space="preserve"> </w:t>
            </w:r>
            <w:r w:rsidR="006E2F28">
              <w:rPr>
                <w:rFonts w:ascii="Times New Roman" w:hAnsi="Times New Roman"/>
              </w:rPr>
              <w:t>статистическ</w:t>
            </w:r>
            <w:r w:rsidR="00E62BB2">
              <w:rPr>
                <w:rFonts w:ascii="Times New Roman" w:hAnsi="Times New Roman"/>
              </w:rPr>
              <w:t>ого анализа данных для</w:t>
            </w:r>
            <w:r w:rsidR="00517998">
              <w:rPr>
                <w:rFonts w:ascii="Times New Roman" w:hAnsi="Times New Roman"/>
              </w:rPr>
              <w:t xml:space="preserve"> решения финансовых и эко</w:t>
            </w:r>
            <w:r w:rsidR="009C4E33">
              <w:rPr>
                <w:rFonts w:ascii="Times New Roman" w:hAnsi="Times New Roman"/>
              </w:rPr>
              <w:t>номических задач</w:t>
            </w:r>
            <w:r w:rsidR="00D6517C">
              <w:rPr>
                <w:rFonts w:ascii="Times New Roman" w:hAnsi="Times New Roman"/>
              </w:rPr>
              <w:t>.</w:t>
            </w:r>
          </w:p>
          <w:p w14:paraId="12E39358" w14:textId="7AD559DC" w:rsidR="00DC5DF5" w:rsidRPr="00D6517C" w:rsidRDefault="00DC5DF5" w:rsidP="005A2479">
            <w:pPr>
              <w:spacing w:after="0"/>
              <w:rPr>
                <w:rFonts w:ascii="Times New Roman" w:hAnsi="Times New Roman"/>
              </w:rPr>
            </w:pPr>
            <w:r w:rsidRPr="00693BC2">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2E0521">
              <w:rPr>
                <w:rFonts w:ascii="Times New Roman" w:hAnsi="Times New Roman"/>
              </w:rPr>
              <w:t xml:space="preserve">работать с данными, полученными </w:t>
            </w:r>
            <w:r w:rsidR="008E52F8">
              <w:rPr>
                <w:rFonts w:ascii="Times New Roman" w:hAnsi="Times New Roman"/>
              </w:rPr>
              <w:t xml:space="preserve">в результате </w:t>
            </w:r>
            <w:r w:rsidR="00B16D6F">
              <w:rPr>
                <w:rFonts w:ascii="Times New Roman" w:hAnsi="Times New Roman"/>
              </w:rPr>
              <w:t>процесс</w:t>
            </w:r>
            <w:r w:rsidR="002502F3">
              <w:rPr>
                <w:rFonts w:ascii="Times New Roman" w:hAnsi="Times New Roman"/>
              </w:rPr>
              <w:t>а</w:t>
            </w:r>
            <w:r w:rsidR="00B16D6F">
              <w:rPr>
                <w:rFonts w:ascii="Times New Roman" w:hAnsi="Times New Roman"/>
              </w:rPr>
              <w:t xml:space="preserve"> сбора, обработки и  статистического анализа данных для решения финансовых и экономических задач</w:t>
            </w:r>
            <w:r w:rsidR="00D6517C">
              <w:rPr>
                <w:rFonts w:ascii="Times New Roman" w:hAnsi="Times New Roman"/>
              </w:rPr>
              <w:t>.</w:t>
            </w:r>
          </w:p>
        </w:tc>
      </w:tr>
      <w:tr w:rsidR="00DC5DF5" w:rsidRPr="00393A3A" w14:paraId="4CF32B47" w14:textId="77777777" w:rsidTr="00CB0918">
        <w:tc>
          <w:tcPr>
            <w:tcW w:w="1565" w:type="dxa"/>
            <w:vMerge/>
          </w:tcPr>
          <w:p w14:paraId="54523C35" w14:textId="77777777" w:rsidR="00DC5DF5" w:rsidRPr="00393A3A" w:rsidRDefault="00DC5DF5" w:rsidP="005C6EC0">
            <w:pPr>
              <w:spacing w:after="0"/>
              <w:rPr>
                <w:rFonts w:ascii="Times New Roman" w:hAnsi="Times New Roman"/>
              </w:rPr>
            </w:pPr>
          </w:p>
        </w:tc>
        <w:tc>
          <w:tcPr>
            <w:tcW w:w="2417" w:type="dxa"/>
            <w:vMerge/>
          </w:tcPr>
          <w:p w14:paraId="71DCB270" w14:textId="77777777" w:rsidR="00DC5DF5" w:rsidRPr="00393A3A" w:rsidRDefault="00DC5DF5" w:rsidP="005C6EC0">
            <w:pPr>
              <w:spacing w:after="0"/>
              <w:rPr>
                <w:rFonts w:ascii="Times New Roman" w:hAnsi="Times New Roman"/>
              </w:rPr>
            </w:pPr>
          </w:p>
        </w:tc>
        <w:tc>
          <w:tcPr>
            <w:tcW w:w="2501" w:type="dxa"/>
          </w:tcPr>
          <w:p w14:paraId="04E0E0E3" w14:textId="374ED148" w:rsidR="00DC5DF5" w:rsidRPr="00DC5DF5" w:rsidRDefault="00DC5DF5" w:rsidP="00DC5DF5">
            <w:pPr>
              <w:spacing w:after="0"/>
              <w:contextualSpacing/>
              <w:rPr>
                <w:rFonts w:ascii="Times New Roman" w:hAnsi="Times New Roman"/>
              </w:rPr>
            </w:pPr>
            <w:r w:rsidRPr="00DC5DF5">
              <w:rPr>
                <w:rFonts w:ascii="Times New Roman" w:hAnsi="Times New Roman"/>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241" w:type="dxa"/>
          </w:tcPr>
          <w:p w14:paraId="2C72A3B7" w14:textId="3D53D16C" w:rsidR="00156D09" w:rsidRDefault="00351FAE" w:rsidP="008101BE">
            <w:pPr>
              <w:tabs>
                <w:tab w:val="left" w:pos="423"/>
              </w:tabs>
              <w:spacing w:after="0"/>
              <w:divId w:val="1164784933"/>
              <w:rPr>
                <w:rFonts w:ascii="Times New Roman" w:hAnsi="Times New Roman"/>
              </w:rPr>
            </w:pPr>
            <w:proofErr w:type="gramStart"/>
            <w:r w:rsidRPr="002502F3">
              <w:rPr>
                <w:rFonts w:ascii="Times New Roman" w:hAnsi="Times New Roman"/>
                <w:b/>
              </w:rPr>
              <w:t>Знать</w:t>
            </w:r>
            <w:proofErr w:type="gramEnd"/>
            <w:r w:rsidRPr="002502F3">
              <w:rPr>
                <w:rFonts w:ascii="Times New Roman" w:hAnsi="Times New Roman"/>
              </w:rPr>
              <w:t xml:space="preserve"> как</w:t>
            </w:r>
            <w:r w:rsidR="00B42CEA">
              <w:rPr>
                <w:rFonts w:ascii="Times New Roman" w:hAnsi="Times New Roman"/>
              </w:rPr>
              <w:t xml:space="preserve"> формировать </w:t>
            </w:r>
            <w:r w:rsidR="00F31ABB">
              <w:rPr>
                <w:rFonts w:ascii="Times New Roman" w:hAnsi="Times New Roman"/>
              </w:rPr>
              <w:t>математические постановки</w:t>
            </w:r>
            <w:r w:rsidR="003F7390">
              <w:rPr>
                <w:rFonts w:ascii="Times New Roman" w:hAnsi="Times New Roman"/>
              </w:rPr>
              <w:t xml:space="preserve"> </w:t>
            </w:r>
            <w:r w:rsidR="00B51B10" w:rsidRPr="00DC5DF5">
              <w:rPr>
                <w:rFonts w:ascii="Times New Roman" w:hAnsi="Times New Roman"/>
              </w:rPr>
              <w:t>финансово-экономических задач</w:t>
            </w:r>
            <w:r w:rsidR="00355CAF">
              <w:rPr>
                <w:rFonts w:ascii="Times New Roman" w:hAnsi="Times New Roman"/>
              </w:rPr>
              <w:t xml:space="preserve"> и как </w:t>
            </w:r>
            <w:r w:rsidR="00B51B10" w:rsidRPr="00DC5DF5">
              <w:rPr>
                <w:rFonts w:ascii="Times New Roman" w:hAnsi="Times New Roman"/>
              </w:rPr>
              <w:t>переходит</w:t>
            </w:r>
            <w:r w:rsidR="00355CAF">
              <w:rPr>
                <w:rFonts w:ascii="Times New Roman" w:hAnsi="Times New Roman"/>
              </w:rPr>
              <w:t>ь</w:t>
            </w:r>
            <w:r w:rsidR="00B51B10" w:rsidRPr="00DC5DF5">
              <w:rPr>
                <w:rFonts w:ascii="Times New Roman" w:hAnsi="Times New Roman"/>
              </w:rPr>
              <w:t xml:space="preserve"> от экономических постановок задач к математическим</w:t>
            </w:r>
            <w:r w:rsidR="00B51B10">
              <w:rPr>
                <w:rFonts w:ascii="Times New Roman" w:hAnsi="Times New Roman"/>
              </w:rPr>
              <w:t xml:space="preserve"> моделям</w:t>
            </w:r>
            <w:r w:rsidR="00600E0F">
              <w:rPr>
                <w:rFonts w:ascii="Times New Roman" w:hAnsi="Times New Roman"/>
              </w:rPr>
              <w:t>.</w:t>
            </w:r>
          </w:p>
          <w:p w14:paraId="66CFCCDD" w14:textId="3B1F13F9" w:rsidR="00DC5DF5" w:rsidRPr="002362E8" w:rsidRDefault="00DC5DF5" w:rsidP="008101BE">
            <w:pPr>
              <w:tabs>
                <w:tab w:val="left" w:pos="423"/>
              </w:tabs>
              <w:spacing w:after="0"/>
              <w:rPr>
                <w:rFonts w:ascii="Times New Roman" w:hAnsi="Times New Roman"/>
              </w:rPr>
            </w:pPr>
            <w:r w:rsidRPr="002502F3">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B44D51">
              <w:rPr>
                <w:rFonts w:ascii="Times New Roman" w:hAnsi="Times New Roman"/>
              </w:rPr>
              <w:t xml:space="preserve">формировать </w:t>
            </w:r>
            <w:r w:rsidR="00907614">
              <w:rPr>
                <w:rFonts w:ascii="Times New Roman" w:hAnsi="Times New Roman"/>
              </w:rPr>
              <w:t>математические постановки</w:t>
            </w:r>
            <w:r w:rsidR="00F1048D">
              <w:rPr>
                <w:rFonts w:ascii="Times New Roman" w:hAnsi="Times New Roman"/>
              </w:rPr>
              <w:t xml:space="preserve"> </w:t>
            </w:r>
            <w:r w:rsidR="002362E8" w:rsidRPr="00DC5DF5">
              <w:rPr>
                <w:rFonts w:ascii="Times New Roman" w:hAnsi="Times New Roman"/>
              </w:rPr>
              <w:t>финансово-экономических задач</w:t>
            </w:r>
            <w:r w:rsidR="002362E8">
              <w:rPr>
                <w:rFonts w:ascii="Times New Roman" w:hAnsi="Times New Roman"/>
              </w:rPr>
              <w:t xml:space="preserve"> и </w:t>
            </w:r>
            <w:r w:rsidR="002362E8" w:rsidRPr="00DC5DF5">
              <w:rPr>
                <w:rFonts w:ascii="Times New Roman" w:hAnsi="Times New Roman"/>
              </w:rPr>
              <w:t>переходит</w:t>
            </w:r>
            <w:r w:rsidR="002362E8">
              <w:rPr>
                <w:rFonts w:ascii="Times New Roman" w:hAnsi="Times New Roman"/>
              </w:rPr>
              <w:t>ь</w:t>
            </w:r>
            <w:r w:rsidR="002362E8" w:rsidRPr="00DC5DF5">
              <w:rPr>
                <w:rFonts w:ascii="Times New Roman" w:hAnsi="Times New Roman"/>
              </w:rPr>
              <w:t xml:space="preserve"> от экономических постановок задач к математическим</w:t>
            </w:r>
            <w:r w:rsidR="002362E8">
              <w:rPr>
                <w:rFonts w:ascii="Times New Roman" w:hAnsi="Times New Roman"/>
              </w:rPr>
              <w:t xml:space="preserve"> моделям.</w:t>
            </w:r>
          </w:p>
        </w:tc>
      </w:tr>
      <w:tr w:rsidR="00DC5DF5" w:rsidRPr="00393A3A" w14:paraId="22DC58FE" w14:textId="77777777" w:rsidTr="00CB0918">
        <w:tc>
          <w:tcPr>
            <w:tcW w:w="1565" w:type="dxa"/>
            <w:vMerge/>
          </w:tcPr>
          <w:p w14:paraId="27D01956" w14:textId="77777777" w:rsidR="00DC5DF5" w:rsidRPr="00393A3A" w:rsidRDefault="00DC5DF5" w:rsidP="005C6EC0">
            <w:pPr>
              <w:spacing w:after="0"/>
              <w:rPr>
                <w:rFonts w:ascii="Times New Roman" w:hAnsi="Times New Roman"/>
              </w:rPr>
            </w:pPr>
          </w:p>
        </w:tc>
        <w:tc>
          <w:tcPr>
            <w:tcW w:w="2417" w:type="dxa"/>
            <w:vMerge/>
          </w:tcPr>
          <w:p w14:paraId="7568CA36" w14:textId="77777777" w:rsidR="00DC5DF5" w:rsidRPr="00393A3A" w:rsidRDefault="00DC5DF5" w:rsidP="005C6EC0">
            <w:pPr>
              <w:spacing w:after="0"/>
              <w:rPr>
                <w:rFonts w:ascii="Times New Roman" w:hAnsi="Times New Roman"/>
              </w:rPr>
            </w:pPr>
          </w:p>
        </w:tc>
        <w:tc>
          <w:tcPr>
            <w:tcW w:w="2501" w:type="dxa"/>
          </w:tcPr>
          <w:p w14:paraId="50226EE1" w14:textId="0EBEEFAF" w:rsidR="00DC5DF5" w:rsidRPr="00DC5DF5" w:rsidRDefault="00DC5DF5" w:rsidP="00DC5DF5">
            <w:pPr>
              <w:spacing w:after="0"/>
              <w:contextualSpacing/>
              <w:rPr>
                <w:rFonts w:ascii="Times New Roman" w:hAnsi="Times New Roman"/>
              </w:rPr>
            </w:pPr>
            <w:r w:rsidRPr="00DC5DF5">
              <w:rPr>
                <w:rFonts w:ascii="Times New Roman" w:hAnsi="Times New Roman"/>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241" w:type="dxa"/>
          </w:tcPr>
          <w:p w14:paraId="13044E99" w14:textId="6CA71F6B" w:rsidR="00DC5DF5" w:rsidRPr="003A028A" w:rsidRDefault="00DC5DF5" w:rsidP="00DC5DF5">
            <w:pPr>
              <w:spacing w:after="0"/>
              <w:rPr>
                <w:rFonts w:ascii="Times New Roman" w:hAnsi="Times New Roman"/>
                <w:highlight w:val="yellow"/>
              </w:rPr>
            </w:pPr>
            <w:r w:rsidRPr="00C2248E">
              <w:rPr>
                <w:rFonts w:ascii="Times New Roman" w:hAnsi="Times New Roman"/>
                <w:b/>
              </w:rPr>
              <w:t>Знать</w:t>
            </w:r>
            <w:r w:rsidRPr="00C2248E">
              <w:rPr>
                <w:rFonts w:ascii="Times New Roman" w:hAnsi="Times New Roman"/>
              </w:rPr>
              <w:t xml:space="preserve">  </w:t>
            </w:r>
            <w:r w:rsidR="007D3064">
              <w:rPr>
                <w:rFonts w:ascii="Times New Roman" w:hAnsi="Times New Roman"/>
              </w:rPr>
              <w:t xml:space="preserve">как системно </w:t>
            </w:r>
            <w:r w:rsidR="007D3064" w:rsidRPr="00DC5DF5">
              <w:rPr>
                <w:rFonts w:ascii="Times New Roman" w:hAnsi="Times New Roman"/>
              </w:rPr>
              <w:t>подходит</w:t>
            </w:r>
            <w:r w:rsidR="004A02BB">
              <w:rPr>
                <w:rFonts w:ascii="Times New Roman" w:hAnsi="Times New Roman"/>
              </w:rPr>
              <w:t>ь</w:t>
            </w:r>
            <w:r w:rsidR="007D3064" w:rsidRPr="00DC5DF5">
              <w:rPr>
                <w:rFonts w:ascii="Times New Roman" w:hAnsi="Times New Roman"/>
              </w:rPr>
              <w:t xml:space="preserve"> к выбору математических методов и информационных технологий для решения конкретных финансово-экономических задач в профессионально</w:t>
            </w:r>
            <w:r w:rsidR="003A028A">
              <w:rPr>
                <w:rFonts w:ascii="Times New Roman" w:hAnsi="Times New Roman"/>
              </w:rPr>
              <w:t>й области.</w:t>
            </w:r>
          </w:p>
          <w:p w14:paraId="4E5EB897" w14:textId="63D2A888" w:rsidR="00DC5DF5" w:rsidRPr="00B63592" w:rsidRDefault="00DC5DF5" w:rsidP="00DC5DF5">
            <w:pPr>
              <w:spacing w:after="0"/>
              <w:rPr>
                <w:rFonts w:ascii="Times New Roman" w:hAnsi="Times New Roman"/>
                <w:highlight w:val="yellow"/>
              </w:rPr>
            </w:pPr>
            <w:r w:rsidRPr="00C2248E">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6B3376">
              <w:rPr>
                <w:rFonts w:ascii="Times New Roman" w:hAnsi="Times New Roman"/>
              </w:rPr>
              <w:t xml:space="preserve">системно </w:t>
            </w:r>
            <w:r w:rsidR="006B3376" w:rsidRPr="00DC5DF5">
              <w:rPr>
                <w:rFonts w:ascii="Times New Roman" w:hAnsi="Times New Roman"/>
              </w:rPr>
              <w:t>подходит</w:t>
            </w:r>
            <w:r w:rsidR="006B3376">
              <w:rPr>
                <w:rFonts w:ascii="Times New Roman" w:hAnsi="Times New Roman"/>
              </w:rPr>
              <w:t>ь</w:t>
            </w:r>
            <w:r w:rsidR="006B3376" w:rsidRPr="00DC5DF5">
              <w:rPr>
                <w:rFonts w:ascii="Times New Roman" w:hAnsi="Times New Roman"/>
              </w:rPr>
              <w:t xml:space="preserve"> к выбору математических методов и информационных </w:t>
            </w:r>
            <w:r w:rsidR="006B3376" w:rsidRPr="00DC5DF5">
              <w:rPr>
                <w:rFonts w:ascii="Times New Roman" w:hAnsi="Times New Roman"/>
              </w:rPr>
              <w:lastRenderedPageBreak/>
              <w:t>технологий для решения конкретных финансово-экономических задач в профессионально</w:t>
            </w:r>
            <w:r w:rsidR="006B3376">
              <w:rPr>
                <w:rFonts w:ascii="Times New Roman" w:hAnsi="Times New Roman"/>
              </w:rPr>
              <w:t>й области.</w:t>
            </w:r>
          </w:p>
        </w:tc>
      </w:tr>
      <w:tr w:rsidR="00DC5DF5" w:rsidRPr="00393A3A" w14:paraId="4D585698" w14:textId="77777777" w:rsidTr="00CB0918">
        <w:tc>
          <w:tcPr>
            <w:tcW w:w="1565" w:type="dxa"/>
            <w:vMerge/>
          </w:tcPr>
          <w:p w14:paraId="7D22277D" w14:textId="77777777" w:rsidR="00DC5DF5" w:rsidRPr="00393A3A" w:rsidRDefault="00DC5DF5" w:rsidP="005C6EC0">
            <w:pPr>
              <w:spacing w:after="0"/>
              <w:rPr>
                <w:rFonts w:ascii="Times New Roman" w:hAnsi="Times New Roman"/>
              </w:rPr>
            </w:pPr>
          </w:p>
        </w:tc>
        <w:tc>
          <w:tcPr>
            <w:tcW w:w="2417" w:type="dxa"/>
            <w:vMerge/>
          </w:tcPr>
          <w:p w14:paraId="2251D1EF" w14:textId="77777777" w:rsidR="00DC5DF5" w:rsidRPr="00393A3A" w:rsidRDefault="00DC5DF5" w:rsidP="005C6EC0">
            <w:pPr>
              <w:spacing w:after="0"/>
              <w:rPr>
                <w:rFonts w:ascii="Times New Roman" w:hAnsi="Times New Roman"/>
              </w:rPr>
            </w:pPr>
          </w:p>
        </w:tc>
        <w:tc>
          <w:tcPr>
            <w:tcW w:w="2501" w:type="dxa"/>
          </w:tcPr>
          <w:p w14:paraId="37EF8A7A" w14:textId="29202551" w:rsidR="00DC5DF5" w:rsidRPr="00DC5DF5" w:rsidRDefault="00DC5DF5" w:rsidP="00DC5DF5">
            <w:pPr>
              <w:spacing w:after="0"/>
              <w:rPr>
                <w:rFonts w:ascii="Times New Roman" w:hAnsi="Times New Roman"/>
              </w:rPr>
            </w:pPr>
            <w:r w:rsidRPr="00DC5DF5">
              <w:rPr>
                <w:rFonts w:ascii="Times New Roman" w:hAnsi="Times New Roman"/>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241" w:type="dxa"/>
          </w:tcPr>
          <w:p w14:paraId="4DEE9935" w14:textId="681F79E9" w:rsidR="00DC5DF5" w:rsidRPr="008863D2" w:rsidRDefault="00DC5DF5" w:rsidP="00DC5DF5">
            <w:pPr>
              <w:spacing w:after="0"/>
              <w:rPr>
                <w:rFonts w:ascii="Times New Roman" w:hAnsi="Times New Roman"/>
                <w:highlight w:val="yellow"/>
              </w:rPr>
            </w:pPr>
            <w:r w:rsidRPr="00B63592">
              <w:rPr>
                <w:rFonts w:ascii="Times New Roman" w:hAnsi="Times New Roman"/>
                <w:b/>
              </w:rPr>
              <w:t>Знать</w:t>
            </w:r>
            <w:r w:rsidRPr="00B63592">
              <w:rPr>
                <w:rFonts w:ascii="Times New Roman" w:hAnsi="Times New Roman"/>
              </w:rPr>
              <w:t xml:space="preserve">  </w:t>
            </w:r>
            <w:r w:rsidR="00B63592">
              <w:rPr>
                <w:rFonts w:ascii="Times New Roman" w:hAnsi="Times New Roman"/>
              </w:rPr>
              <w:t xml:space="preserve">как анализировать </w:t>
            </w:r>
            <w:r w:rsidR="008863D2" w:rsidRPr="00DC5DF5">
              <w:rPr>
                <w:rFonts w:ascii="Times New Roman" w:hAnsi="Times New Roman"/>
              </w:rPr>
              <w:t>результаты исследования математических моделей финансово-экономических задач и дела</w:t>
            </w:r>
            <w:r w:rsidR="00024482">
              <w:rPr>
                <w:rFonts w:ascii="Times New Roman" w:hAnsi="Times New Roman"/>
              </w:rPr>
              <w:t>ть</w:t>
            </w:r>
            <w:r w:rsidR="008863D2" w:rsidRPr="00DC5DF5">
              <w:rPr>
                <w:rFonts w:ascii="Times New Roman" w:hAnsi="Times New Roman"/>
              </w:rPr>
              <w:t xml:space="preserve"> на их основании количественные и качественные выводы и рекомендации по принятию финансово-экономически</w:t>
            </w:r>
            <w:r w:rsidR="008863D2">
              <w:rPr>
                <w:rFonts w:ascii="Times New Roman" w:hAnsi="Times New Roman"/>
              </w:rPr>
              <w:t>х решений.</w:t>
            </w:r>
          </w:p>
          <w:p w14:paraId="7BA03D30" w14:textId="758D6049" w:rsidR="00DC5DF5" w:rsidRPr="00393A3A" w:rsidRDefault="00DC5DF5" w:rsidP="00DC5DF5">
            <w:pPr>
              <w:spacing w:after="0"/>
              <w:rPr>
                <w:rFonts w:ascii="Times New Roman" w:hAnsi="Times New Roman"/>
              </w:rPr>
            </w:pPr>
            <w:r w:rsidRPr="00B63592">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024482">
              <w:rPr>
                <w:rFonts w:ascii="Times New Roman" w:hAnsi="Times New Roman"/>
              </w:rPr>
              <w:t xml:space="preserve">анализировать </w:t>
            </w:r>
            <w:r w:rsidR="00024482" w:rsidRPr="00DC5DF5">
              <w:rPr>
                <w:rFonts w:ascii="Times New Roman" w:hAnsi="Times New Roman"/>
              </w:rPr>
              <w:t>результаты исследования математических моделей финансово-экономических задач и дела</w:t>
            </w:r>
            <w:r w:rsidR="00024482">
              <w:rPr>
                <w:rFonts w:ascii="Times New Roman" w:hAnsi="Times New Roman"/>
              </w:rPr>
              <w:t>ть</w:t>
            </w:r>
            <w:r w:rsidR="00024482" w:rsidRPr="00DC5DF5">
              <w:rPr>
                <w:rFonts w:ascii="Times New Roman" w:hAnsi="Times New Roman"/>
              </w:rPr>
              <w:t xml:space="preserve"> на их основании количественные и качественные выводы и рекомендации по принятию финансово-экономически</w:t>
            </w:r>
            <w:r w:rsidR="00024482">
              <w:rPr>
                <w:rFonts w:ascii="Times New Roman" w:hAnsi="Times New Roman"/>
              </w:rPr>
              <w:t>х решений.</w:t>
            </w:r>
          </w:p>
        </w:tc>
      </w:tr>
      <w:tr w:rsidR="00416933" w:rsidRPr="00393A3A" w14:paraId="00F87A7C" w14:textId="77777777" w:rsidTr="00CB0918">
        <w:tc>
          <w:tcPr>
            <w:tcW w:w="1565" w:type="dxa"/>
            <w:vMerge w:val="restart"/>
          </w:tcPr>
          <w:p w14:paraId="594FCA29" w14:textId="4FDA1AEF" w:rsidR="00416933" w:rsidRPr="00393A3A" w:rsidRDefault="00416933" w:rsidP="005C6EC0">
            <w:pPr>
              <w:spacing w:after="0"/>
              <w:rPr>
                <w:rFonts w:ascii="Times New Roman" w:hAnsi="Times New Roman"/>
              </w:rPr>
            </w:pPr>
            <w:r>
              <w:rPr>
                <w:rFonts w:ascii="Times New Roman" w:hAnsi="Times New Roman"/>
              </w:rPr>
              <w:t>ПКН-4</w:t>
            </w:r>
          </w:p>
        </w:tc>
        <w:tc>
          <w:tcPr>
            <w:tcW w:w="2417" w:type="dxa"/>
            <w:vMerge w:val="restart"/>
          </w:tcPr>
          <w:p w14:paraId="650B769C" w14:textId="698AF719" w:rsidR="00416933" w:rsidRPr="00393A3A" w:rsidRDefault="00416933" w:rsidP="000D0D2C">
            <w:pPr>
              <w:spacing w:after="0"/>
              <w:rPr>
                <w:rFonts w:ascii="Times New Roman" w:hAnsi="Times New Roman"/>
              </w:rPr>
            </w:pPr>
            <w:r w:rsidRPr="00000816">
              <w:rPr>
                <w:rFonts w:ascii="Times New Roman" w:hAnsi="Times New Roman"/>
              </w:rPr>
              <w:t xml:space="preserve">Способность оценивать показатели деятельности экономических субъектов </w:t>
            </w:r>
          </w:p>
        </w:tc>
        <w:tc>
          <w:tcPr>
            <w:tcW w:w="2501" w:type="dxa"/>
          </w:tcPr>
          <w:p w14:paraId="03D23836" w14:textId="259B50D1" w:rsidR="00416933" w:rsidRPr="00DC5DF5" w:rsidRDefault="00416933" w:rsidP="00416933">
            <w:pPr>
              <w:jc w:val="both"/>
              <w:rPr>
                <w:rFonts w:ascii="Times New Roman" w:hAnsi="Times New Roman"/>
              </w:rPr>
            </w:pPr>
            <w:r>
              <w:rPr>
                <w:rFonts w:ascii="Times New Roman" w:hAnsi="Times New Roman"/>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241" w:type="dxa"/>
          </w:tcPr>
          <w:p w14:paraId="4445D83A" w14:textId="2F59B41D" w:rsidR="00416933" w:rsidRPr="00A213FF" w:rsidRDefault="00416933" w:rsidP="00416933">
            <w:pPr>
              <w:spacing w:after="0"/>
              <w:rPr>
                <w:rFonts w:ascii="Times New Roman" w:hAnsi="Times New Roman"/>
                <w:highlight w:val="yellow"/>
              </w:rPr>
            </w:pPr>
            <w:r w:rsidRPr="009A471F">
              <w:rPr>
                <w:rFonts w:ascii="Times New Roman" w:hAnsi="Times New Roman"/>
                <w:b/>
              </w:rPr>
              <w:t>Знать</w:t>
            </w:r>
            <w:r w:rsidRPr="009A471F">
              <w:rPr>
                <w:rFonts w:ascii="Times New Roman" w:hAnsi="Times New Roman"/>
              </w:rPr>
              <w:t xml:space="preserve">  </w:t>
            </w:r>
            <w:r w:rsidR="009A471F">
              <w:rPr>
                <w:rFonts w:ascii="Times New Roman" w:hAnsi="Times New Roman"/>
              </w:rPr>
              <w:t>как проводить</w:t>
            </w:r>
            <w:r w:rsidR="00A213FF">
              <w:rPr>
                <w:rFonts w:ascii="Times New Roman" w:hAnsi="Times New Roman"/>
              </w:rPr>
              <w:t xml:space="preserve"> анализ внешней и внутренней среды ведения бизнеса, выявля</w:t>
            </w:r>
            <w:r w:rsidR="00A54A0A">
              <w:rPr>
                <w:rFonts w:ascii="Times New Roman" w:hAnsi="Times New Roman"/>
              </w:rPr>
              <w:t>ть</w:t>
            </w:r>
            <w:r w:rsidR="00A213FF">
              <w:rPr>
                <w:rFonts w:ascii="Times New Roman" w:hAnsi="Times New Roman"/>
              </w:rPr>
              <w:t xml:space="preserve"> основные факторы экономического роста, оценива</w:t>
            </w:r>
            <w:r w:rsidR="00A54A0A">
              <w:rPr>
                <w:rFonts w:ascii="Times New Roman" w:hAnsi="Times New Roman"/>
              </w:rPr>
              <w:t xml:space="preserve">ть </w:t>
            </w:r>
            <w:r w:rsidR="00A213FF">
              <w:rPr>
                <w:rFonts w:ascii="Times New Roman" w:hAnsi="Times New Roman"/>
              </w:rPr>
              <w:t>эффективность формирования и использования производственного потенциала экономических субъектов.</w:t>
            </w:r>
          </w:p>
          <w:p w14:paraId="32C3148F" w14:textId="40A752D1" w:rsidR="00416933" w:rsidRPr="00DC5DF5" w:rsidRDefault="00416933" w:rsidP="008101BE">
            <w:pPr>
              <w:spacing w:after="0"/>
              <w:rPr>
                <w:rFonts w:ascii="Times New Roman" w:hAnsi="Times New Roman"/>
                <w:b/>
                <w:highlight w:val="yellow"/>
              </w:rPr>
            </w:pPr>
            <w:r w:rsidRPr="009A471F">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555166">
              <w:rPr>
                <w:rFonts w:ascii="Times New Roman" w:hAnsi="Times New Roman"/>
              </w:rPr>
              <w:t>проводить анализ внешней и внутренней среды ведения бизнеса, выявлять основные факторы экономического роста, оценивать эффективность формирования и использования производственного потенциала экономических субъектов.</w:t>
            </w:r>
          </w:p>
        </w:tc>
      </w:tr>
      <w:tr w:rsidR="00416933" w:rsidRPr="00393A3A" w14:paraId="41FF6914" w14:textId="77777777" w:rsidTr="00CB0918">
        <w:tc>
          <w:tcPr>
            <w:tcW w:w="1565" w:type="dxa"/>
            <w:vMerge/>
          </w:tcPr>
          <w:p w14:paraId="79C31121" w14:textId="77777777" w:rsidR="00416933" w:rsidRDefault="00416933" w:rsidP="005C6EC0">
            <w:pPr>
              <w:spacing w:after="0"/>
              <w:rPr>
                <w:rFonts w:ascii="Times New Roman" w:hAnsi="Times New Roman"/>
              </w:rPr>
            </w:pPr>
          </w:p>
        </w:tc>
        <w:tc>
          <w:tcPr>
            <w:tcW w:w="2417" w:type="dxa"/>
            <w:vMerge/>
          </w:tcPr>
          <w:p w14:paraId="4B752AE1" w14:textId="77777777" w:rsidR="00416933" w:rsidRPr="00000816" w:rsidRDefault="00416933" w:rsidP="005C6EC0">
            <w:pPr>
              <w:spacing w:after="0"/>
              <w:rPr>
                <w:rFonts w:ascii="Times New Roman" w:hAnsi="Times New Roman"/>
              </w:rPr>
            </w:pPr>
          </w:p>
        </w:tc>
        <w:tc>
          <w:tcPr>
            <w:tcW w:w="2501" w:type="dxa"/>
          </w:tcPr>
          <w:p w14:paraId="68FAD85F" w14:textId="5A40991D" w:rsidR="00416933" w:rsidRPr="00DC5DF5" w:rsidRDefault="00416933" w:rsidP="00DC5DF5">
            <w:pPr>
              <w:spacing w:after="0"/>
              <w:rPr>
                <w:rFonts w:ascii="Times New Roman" w:hAnsi="Times New Roman"/>
              </w:rPr>
            </w:pPr>
            <w:r>
              <w:rPr>
                <w:rFonts w:ascii="Times New Roman" w:hAnsi="Times New Roman"/>
              </w:rPr>
              <w:t xml:space="preserve">2. Рассчитывает и интерпретирует показатели деятельности </w:t>
            </w:r>
            <w:r>
              <w:rPr>
                <w:rFonts w:ascii="Times New Roman" w:hAnsi="Times New Roman"/>
              </w:rPr>
              <w:lastRenderedPageBreak/>
              <w:t>экономических субъектов.</w:t>
            </w:r>
          </w:p>
        </w:tc>
        <w:tc>
          <w:tcPr>
            <w:tcW w:w="3241" w:type="dxa"/>
          </w:tcPr>
          <w:p w14:paraId="691C587C" w14:textId="74FAA81E" w:rsidR="00416933" w:rsidRPr="00E63AD1" w:rsidRDefault="00416933" w:rsidP="00416933">
            <w:pPr>
              <w:spacing w:after="0"/>
              <w:rPr>
                <w:rFonts w:ascii="Times New Roman" w:hAnsi="Times New Roman"/>
                <w:highlight w:val="yellow"/>
              </w:rPr>
            </w:pPr>
            <w:r w:rsidRPr="00555166">
              <w:rPr>
                <w:rFonts w:ascii="Times New Roman" w:hAnsi="Times New Roman"/>
                <w:b/>
              </w:rPr>
              <w:lastRenderedPageBreak/>
              <w:t>Знать</w:t>
            </w:r>
            <w:r w:rsidRPr="00555166">
              <w:rPr>
                <w:rFonts w:ascii="Times New Roman" w:hAnsi="Times New Roman"/>
              </w:rPr>
              <w:t xml:space="preserve">  </w:t>
            </w:r>
            <w:r w:rsidR="00E63AD1">
              <w:rPr>
                <w:rFonts w:ascii="Times New Roman" w:hAnsi="Times New Roman"/>
              </w:rPr>
              <w:t>как расчитывать и интерпретировать показатели</w:t>
            </w:r>
            <w:r w:rsidR="000F0D98">
              <w:rPr>
                <w:rFonts w:ascii="Times New Roman" w:hAnsi="Times New Roman"/>
              </w:rPr>
              <w:t xml:space="preserve"> деятельности экономических субъектов.</w:t>
            </w:r>
          </w:p>
          <w:p w14:paraId="7A4B9E28" w14:textId="50DF52A1" w:rsidR="00416933" w:rsidRPr="00D23837" w:rsidRDefault="00416933" w:rsidP="00416933">
            <w:pPr>
              <w:spacing w:after="0"/>
              <w:rPr>
                <w:rFonts w:ascii="Times New Roman" w:hAnsi="Times New Roman"/>
                <w:highlight w:val="yellow"/>
              </w:rPr>
            </w:pPr>
            <w:r w:rsidRPr="00555166">
              <w:rPr>
                <w:rFonts w:ascii="Times New Roman" w:hAnsi="Times New Roman"/>
                <w:b/>
              </w:rPr>
              <w:lastRenderedPageBreak/>
              <w:t>Уметь</w:t>
            </w:r>
            <w:r w:rsidRPr="00393A3A">
              <w:rPr>
                <w:rFonts w:ascii="Times New Roman" w:hAnsi="Times New Roman"/>
                <w:b/>
              </w:rPr>
              <w:t xml:space="preserve"> </w:t>
            </w:r>
            <w:r>
              <w:rPr>
                <w:rFonts w:ascii="Times New Roman" w:hAnsi="Times New Roman"/>
              </w:rPr>
              <w:t xml:space="preserve"> </w:t>
            </w:r>
            <w:proofErr w:type="spellStart"/>
            <w:r w:rsidR="00D23837">
              <w:rPr>
                <w:rFonts w:ascii="Times New Roman" w:hAnsi="Times New Roman"/>
              </w:rPr>
              <w:t>расчитывать</w:t>
            </w:r>
            <w:proofErr w:type="spellEnd"/>
            <w:r w:rsidR="00D23837">
              <w:rPr>
                <w:rFonts w:ascii="Times New Roman" w:hAnsi="Times New Roman"/>
              </w:rPr>
              <w:t xml:space="preserve"> и интерпретировать показатели деятельности экономических субъектов.</w:t>
            </w:r>
          </w:p>
        </w:tc>
      </w:tr>
      <w:tr w:rsidR="00416933" w:rsidRPr="00393A3A" w14:paraId="7587A189" w14:textId="77777777" w:rsidTr="00CB0918">
        <w:tc>
          <w:tcPr>
            <w:tcW w:w="1565" w:type="dxa"/>
            <w:vMerge w:val="restart"/>
          </w:tcPr>
          <w:p w14:paraId="013D7C4A" w14:textId="3E520670" w:rsidR="00416933" w:rsidRPr="00393A3A" w:rsidRDefault="00416933" w:rsidP="00416933">
            <w:pPr>
              <w:spacing w:after="0"/>
              <w:rPr>
                <w:rFonts w:ascii="Times New Roman" w:hAnsi="Times New Roman"/>
              </w:rPr>
            </w:pPr>
            <w:r>
              <w:rPr>
                <w:rFonts w:ascii="Times New Roman" w:hAnsi="Times New Roman"/>
              </w:rPr>
              <w:t>ПКП-3</w:t>
            </w:r>
          </w:p>
        </w:tc>
        <w:tc>
          <w:tcPr>
            <w:tcW w:w="2417" w:type="dxa"/>
            <w:vMerge w:val="restart"/>
          </w:tcPr>
          <w:p w14:paraId="2ED5DFF3" w14:textId="6B15498A" w:rsidR="00416933" w:rsidRPr="00DC5DF5" w:rsidRDefault="00416933" w:rsidP="004B260A">
            <w:pPr>
              <w:spacing w:after="0"/>
              <w:rPr>
                <w:rFonts w:ascii="Times New Roman" w:hAnsi="Times New Roman"/>
              </w:rPr>
            </w:pPr>
            <w:r w:rsidRPr="0020453C">
              <w:rPr>
                <w:rFonts w:ascii="Times New Roman" w:hAnsi="Times New Roman"/>
                <w:color w:val="000000"/>
              </w:rPr>
              <w:t xml:space="preserve">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 </w:t>
            </w:r>
          </w:p>
        </w:tc>
        <w:tc>
          <w:tcPr>
            <w:tcW w:w="2501" w:type="dxa"/>
          </w:tcPr>
          <w:p w14:paraId="5DFD488A" w14:textId="093662FD" w:rsidR="00416933" w:rsidRPr="00DC5DF5" w:rsidRDefault="00416933" w:rsidP="00416933">
            <w:pPr>
              <w:tabs>
                <w:tab w:val="left" w:pos="312"/>
                <w:tab w:val="left" w:pos="456"/>
              </w:tabs>
              <w:spacing w:after="0"/>
              <w:jc w:val="both"/>
            </w:pPr>
            <w:r>
              <w:rPr>
                <w:rFonts w:ascii="Times New Roman" w:hAnsi="Times New Roman"/>
              </w:rPr>
              <w:t xml:space="preserve">1. </w:t>
            </w:r>
            <w:r w:rsidRPr="00474DD1">
              <w:rPr>
                <w:rFonts w:ascii="Times New Roman" w:hAnsi="Times New Roman"/>
              </w:rPr>
              <w:t>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tc>
        <w:tc>
          <w:tcPr>
            <w:tcW w:w="3241" w:type="dxa"/>
          </w:tcPr>
          <w:p w14:paraId="12939B1A" w14:textId="5E10621E" w:rsidR="00416933" w:rsidRPr="00463166" w:rsidRDefault="00416933" w:rsidP="00FF2A38">
            <w:pPr>
              <w:spacing w:after="0"/>
              <w:divId w:val="2046051866"/>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8E14F2">
              <w:rPr>
                <w:rFonts w:ascii="Times New Roman" w:hAnsi="Times New Roman"/>
              </w:rPr>
              <w:t xml:space="preserve">как демонстрировать </w:t>
            </w:r>
            <w:r w:rsidR="00463166" w:rsidRPr="00474DD1">
              <w:rPr>
                <w:rFonts w:ascii="Times New Roman" w:hAnsi="Times New Roman"/>
              </w:rPr>
              <w:t>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w:t>
            </w:r>
            <w:r w:rsidR="00463166">
              <w:rPr>
                <w:rFonts w:ascii="Times New Roman" w:hAnsi="Times New Roman"/>
              </w:rPr>
              <w:t>х его институтов.</w:t>
            </w:r>
          </w:p>
          <w:p w14:paraId="58D4C49D" w14:textId="29331027" w:rsidR="00416933" w:rsidRPr="00DC5DF5" w:rsidRDefault="00416933" w:rsidP="008101BE">
            <w:pPr>
              <w:spacing w:after="0"/>
              <w:rPr>
                <w:rFonts w:ascii="Times New Roman" w:hAnsi="Times New Roman"/>
                <w:b/>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AF4802">
              <w:rPr>
                <w:rFonts w:ascii="Times New Roman" w:hAnsi="Times New Roman"/>
              </w:rPr>
              <w:t xml:space="preserve">демонстрировать </w:t>
            </w:r>
            <w:r w:rsidR="00AF4802" w:rsidRPr="00474DD1">
              <w:rPr>
                <w:rFonts w:ascii="Times New Roman" w:hAnsi="Times New Roman"/>
              </w:rPr>
              <w:t>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w:t>
            </w:r>
            <w:r w:rsidR="00AF4802">
              <w:rPr>
                <w:rFonts w:ascii="Times New Roman" w:hAnsi="Times New Roman"/>
              </w:rPr>
              <w:t>х его институтов.</w:t>
            </w:r>
          </w:p>
        </w:tc>
      </w:tr>
      <w:tr w:rsidR="00416933" w:rsidRPr="00393A3A" w14:paraId="332A0D4B" w14:textId="77777777" w:rsidTr="00CB0918">
        <w:tc>
          <w:tcPr>
            <w:tcW w:w="1565" w:type="dxa"/>
            <w:vMerge/>
          </w:tcPr>
          <w:p w14:paraId="32A692CE" w14:textId="77777777" w:rsidR="00416933" w:rsidRDefault="00416933" w:rsidP="005C6EC0">
            <w:pPr>
              <w:spacing w:after="0"/>
              <w:rPr>
                <w:rFonts w:ascii="Times New Roman" w:hAnsi="Times New Roman"/>
              </w:rPr>
            </w:pPr>
          </w:p>
        </w:tc>
        <w:tc>
          <w:tcPr>
            <w:tcW w:w="2417" w:type="dxa"/>
            <w:vMerge/>
          </w:tcPr>
          <w:p w14:paraId="3B5AB57D" w14:textId="77777777" w:rsidR="00416933" w:rsidRPr="00AC12C4" w:rsidRDefault="00416933" w:rsidP="00DC5DF5">
            <w:pPr>
              <w:spacing w:after="0"/>
              <w:rPr>
                <w:rFonts w:eastAsia="Calibri"/>
              </w:rPr>
            </w:pPr>
          </w:p>
        </w:tc>
        <w:tc>
          <w:tcPr>
            <w:tcW w:w="2501" w:type="dxa"/>
          </w:tcPr>
          <w:p w14:paraId="21F14F48" w14:textId="777AA541" w:rsidR="00416933" w:rsidRPr="00DC5DF5" w:rsidRDefault="00416933" w:rsidP="00416933">
            <w:pPr>
              <w:tabs>
                <w:tab w:val="left" w:pos="312"/>
              </w:tabs>
              <w:spacing w:after="0"/>
              <w:jc w:val="both"/>
            </w:pPr>
            <w:r>
              <w:rPr>
                <w:rFonts w:ascii="Times New Roman" w:hAnsi="Times New Roman"/>
              </w:rPr>
              <w:t>2.</w:t>
            </w:r>
            <w:r w:rsidRPr="00474DD1">
              <w:rPr>
                <w:rFonts w:ascii="Times New Roman" w:hAnsi="Times New Roman"/>
              </w:rPr>
              <w:t>Демонстрирует понимание сущности и природы рисков денежно-кредитной и финансовой сферы.</w:t>
            </w:r>
          </w:p>
        </w:tc>
        <w:tc>
          <w:tcPr>
            <w:tcW w:w="3241" w:type="dxa"/>
          </w:tcPr>
          <w:p w14:paraId="4805DD50" w14:textId="53E48A94" w:rsidR="00416933" w:rsidRPr="001F3D4A" w:rsidRDefault="00416933" w:rsidP="00DC5DF5">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70559A">
              <w:rPr>
                <w:rFonts w:ascii="Times New Roman" w:hAnsi="Times New Roman"/>
              </w:rPr>
              <w:t>су</w:t>
            </w:r>
            <w:r w:rsidR="00BB165D">
              <w:rPr>
                <w:rFonts w:ascii="Times New Roman" w:hAnsi="Times New Roman"/>
              </w:rPr>
              <w:t xml:space="preserve">щность и природу </w:t>
            </w:r>
            <w:r w:rsidR="001F3D4A">
              <w:rPr>
                <w:rFonts w:ascii="Times New Roman" w:hAnsi="Times New Roman"/>
              </w:rPr>
              <w:t>рисков денежно-кредитной</w:t>
            </w:r>
            <w:r w:rsidR="0070559A">
              <w:rPr>
                <w:rFonts w:ascii="Times New Roman" w:hAnsi="Times New Roman"/>
              </w:rPr>
              <w:t xml:space="preserve"> и финансовой сферы.</w:t>
            </w:r>
          </w:p>
          <w:p w14:paraId="417B52F3" w14:textId="2B936291" w:rsidR="00416933" w:rsidRPr="007B608F" w:rsidRDefault="00416933" w:rsidP="00DC5DF5">
            <w:pPr>
              <w:spacing w:after="0"/>
              <w:rPr>
                <w:rFonts w:ascii="Times New Roman" w:hAnsi="Times New Roman"/>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272AFD">
              <w:rPr>
                <w:rFonts w:ascii="Times New Roman" w:hAnsi="Times New Roman"/>
              </w:rPr>
              <w:t xml:space="preserve">демонстрировать </w:t>
            </w:r>
            <w:r w:rsidR="007B608F">
              <w:rPr>
                <w:rFonts w:ascii="Times New Roman" w:hAnsi="Times New Roman"/>
              </w:rPr>
              <w:t>сущность и природу рисков денежно-кредитной и финансовой сферы.</w:t>
            </w:r>
          </w:p>
        </w:tc>
      </w:tr>
      <w:tr w:rsidR="00416933" w:rsidRPr="00393A3A" w14:paraId="5AFD98A3" w14:textId="77777777" w:rsidTr="00CB0918">
        <w:tc>
          <w:tcPr>
            <w:tcW w:w="1565" w:type="dxa"/>
            <w:vMerge/>
          </w:tcPr>
          <w:p w14:paraId="1D75BC82" w14:textId="77777777" w:rsidR="00416933" w:rsidRDefault="00416933" w:rsidP="005C6EC0">
            <w:pPr>
              <w:spacing w:after="0"/>
              <w:rPr>
                <w:rFonts w:ascii="Times New Roman" w:hAnsi="Times New Roman"/>
              </w:rPr>
            </w:pPr>
          </w:p>
        </w:tc>
        <w:tc>
          <w:tcPr>
            <w:tcW w:w="2417" w:type="dxa"/>
            <w:vMerge/>
          </w:tcPr>
          <w:p w14:paraId="48CD8365" w14:textId="77777777" w:rsidR="00416933" w:rsidRPr="00AC12C4" w:rsidRDefault="00416933" w:rsidP="00DC5DF5">
            <w:pPr>
              <w:spacing w:after="0"/>
              <w:rPr>
                <w:rFonts w:eastAsia="Calibri"/>
              </w:rPr>
            </w:pPr>
          </w:p>
        </w:tc>
        <w:tc>
          <w:tcPr>
            <w:tcW w:w="2501" w:type="dxa"/>
          </w:tcPr>
          <w:p w14:paraId="0F368E10" w14:textId="776C45C5" w:rsidR="00416933" w:rsidRPr="00DC5DF5" w:rsidRDefault="00416933" w:rsidP="00416933">
            <w:pPr>
              <w:tabs>
                <w:tab w:val="left" w:pos="312"/>
              </w:tabs>
              <w:spacing w:after="0"/>
              <w:jc w:val="both"/>
              <w:rPr>
                <w:rFonts w:ascii="Times New Roman" w:hAnsi="Times New Roman"/>
              </w:rPr>
            </w:pPr>
            <w:r>
              <w:rPr>
                <w:rFonts w:ascii="Times New Roman" w:hAnsi="Times New Roman"/>
              </w:rPr>
              <w:t>3.</w:t>
            </w:r>
            <w:r w:rsidRPr="00474DD1">
              <w:rPr>
                <w:rFonts w:ascii="Times New Roman" w:hAnsi="Times New Roman"/>
              </w:rPr>
              <w:t xml:space="preserve">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w:t>
            </w:r>
            <w:r w:rsidRPr="00474DD1">
              <w:rPr>
                <w:rFonts w:ascii="Times New Roman" w:hAnsi="Times New Roman"/>
              </w:rPr>
              <w:lastRenderedPageBreak/>
              <w:t>публично-правовых образований.</w:t>
            </w:r>
          </w:p>
        </w:tc>
        <w:tc>
          <w:tcPr>
            <w:tcW w:w="3241" w:type="dxa"/>
          </w:tcPr>
          <w:p w14:paraId="43E33A1D" w14:textId="1F2DA9BF" w:rsidR="00416933" w:rsidRDefault="00416933" w:rsidP="00DC5DF5">
            <w:pPr>
              <w:spacing w:after="0"/>
              <w:rPr>
                <w:rFonts w:ascii="Times New Roman" w:hAnsi="Times New Roman"/>
              </w:rPr>
            </w:pPr>
            <w:proofErr w:type="gramStart"/>
            <w:r w:rsidRPr="007A55D4">
              <w:rPr>
                <w:rFonts w:ascii="Times New Roman" w:hAnsi="Times New Roman"/>
                <w:b/>
              </w:rPr>
              <w:lastRenderedPageBreak/>
              <w:t>Знать</w:t>
            </w:r>
            <w:r w:rsidRPr="007A55D4">
              <w:rPr>
                <w:rFonts w:ascii="Times New Roman" w:hAnsi="Times New Roman"/>
              </w:rPr>
              <w:t xml:space="preserve">  </w:t>
            </w:r>
            <w:r w:rsidR="007B608F">
              <w:rPr>
                <w:rFonts w:ascii="Times New Roman" w:hAnsi="Times New Roman"/>
              </w:rPr>
              <w:t>методы</w:t>
            </w:r>
            <w:proofErr w:type="gramEnd"/>
            <w:r w:rsidR="007B608F">
              <w:rPr>
                <w:rFonts w:ascii="Times New Roman" w:hAnsi="Times New Roman"/>
              </w:rPr>
              <w:t xml:space="preserve"> </w:t>
            </w:r>
            <w:r w:rsidR="007B608F" w:rsidRPr="00474DD1">
              <w:rPr>
                <w:rFonts w:ascii="Times New Roman" w:hAnsi="Times New Roman"/>
              </w:rPr>
              <w:t>анализа и оценки рисков деятельности организаций, в том числе финансово-кредитных</w:t>
            </w:r>
            <w:r w:rsidR="007B37F9">
              <w:rPr>
                <w:rFonts w:ascii="Times New Roman" w:hAnsi="Times New Roman"/>
              </w:rPr>
              <w:t xml:space="preserve">, знать </w:t>
            </w:r>
            <w:r w:rsidR="007B608F" w:rsidRPr="00474DD1">
              <w:rPr>
                <w:rFonts w:ascii="Times New Roman" w:hAnsi="Times New Roman"/>
              </w:rPr>
              <w:t xml:space="preserve">решения по их минимизации в контексте достижения финансовой стабильности, </w:t>
            </w:r>
            <w:r w:rsidR="007B37F9">
              <w:rPr>
                <w:rFonts w:ascii="Times New Roman" w:hAnsi="Times New Roman"/>
              </w:rPr>
              <w:t>знать</w:t>
            </w:r>
            <w:r w:rsidR="007B608F" w:rsidRPr="00474DD1">
              <w:rPr>
                <w:rFonts w:ascii="Times New Roman" w:hAnsi="Times New Roman"/>
              </w:rPr>
              <w:t xml:space="preserve">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w:t>
            </w:r>
            <w:r w:rsidR="007B608F">
              <w:rPr>
                <w:rFonts w:ascii="Times New Roman" w:hAnsi="Times New Roman"/>
              </w:rPr>
              <w:t>х образований.</w:t>
            </w:r>
          </w:p>
          <w:p w14:paraId="3AF4C385" w14:textId="0C6D1091" w:rsidR="00416933" w:rsidRPr="00A15F46" w:rsidRDefault="00416933" w:rsidP="00DC5DF5">
            <w:pPr>
              <w:spacing w:after="0"/>
              <w:rPr>
                <w:rFonts w:ascii="Times New Roman" w:hAnsi="Times New Roman"/>
                <w:b/>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DB4949">
              <w:rPr>
                <w:rFonts w:ascii="Times New Roman" w:hAnsi="Times New Roman"/>
              </w:rPr>
              <w:t xml:space="preserve">осуществлять </w:t>
            </w:r>
            <w:r w:rsidR="00A15F46" w:rsidRPr="00474DD1">
              <w:rPr>
                <w:rFonts w:ascii="Times New Roman" w:hAnsi="Times New Roman"/>
              </w:rPr>
              <w:t>анализ и оценк</w:t>
            </w:r>
            <w:r w:rsidR="00DB4949">
              <w:rPr>
                <w:rFonts w:ascii="Times New Roman" w:hAnsi="Times New Roman"/>
              </w:rPr>
              <w:t>у</w:t>
            </w:r>
            <w:r w:rsidR="00A15F46" w:rsidRPr="00474DD1">
              <w:rPr>
                <w:rFonts w:ascii="Times New Roman" w:hAnsi="Times New Roman"/>
              </w:rPr>
              <w:t xml:space="preserve"> рисков деятельности организаций, в том числе финансово-кредитных и предлаг</w:t>
            </w:r>
            <w:r w:rsidR="00DB4949">
              <w:rPr>
                <w:rFonts w:ascii="Times New Roman" w:hAnsi="Times New Roman"/>
              </w:rPr>
              <w:t>ать</w:t>
            </w:r>
            <w:r w:rsidR="00A15F46" w:rsidRPr="00474DD1">
              <w:rPr>
                <w:rFonts w:ascii="Times New Roman" w:hAnsi="Times New Roman"/>
              </w:rPr>
              <w:t xml:space="preserve"> </w:t>
            </w:r>
            <w:r w:rsidR="00A15F46" w:rsidRPr="00474DD1">
              <w:rPr>
                <w:rFonts w:ascii="Times New Roman" w:hAnsi="Times New Roman"/>
              </w:rPr>
              <w:lastRenderedPageBreak/>
              <w:t>решения по их минимизации в контексте достижения финансовой стабильности, применя</w:t>
            </w:r>
            <w:r w:rsidR="006E78F1">
              <w:rPr>
                <w:rFonts w:ascii="Times New Roman" w:hAnsi="Times New Roman"/>
              </w:rPr>
              <w:t>ть</w:t>
            </w:r>
            <w:r w:rsidR="00A15F46" w:rsidRPr="00474DD1">
              <w:rPr>
                <w:rFonts w:ascii="Times New Roman" w:hAnsi="Times New Roman"/>
              </w:rPr>
              <w:t xml:space="preserve">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w:t>
            </w:r>
            <w:r w:rsidR="00A15F46">
              <w:rPr>
                <w:rFonts w:ascii="Times New Roman" w:hAnsi="Times New Roman"/>
              </w:rPr>
              <w:t>х образований.</w:t>
            </w:r>
          </w:p>
        </w:tc>
      </w:tr>
      <w:tr w:rsidR="00416933" w:rsidRPr="00393A3A" w14:paraId="330D99A6" w14:textId="77777777" w:rsidTr="00CB0918">
        <w:tc>
          <w:tcPr>
            <w:tcW w:w="1565" w:type="dxa"/>
            <w:vMerge/>
          </w:tcPr>
          <w:p w14:paraId="7857DBF3" w14:textId="77777777" w:rsidR="00416933" w:rsidRDefault="00416933" w:rsidP="005C6EC0">
            <w:pPr>
              <w:spacing w:after="0"/>
              <w:rPr>
                <w:rFonts w:ascii="Times New Roman" w:hAnsi="Times New Roman"/>
              </w:rPr>
            </w:pPr>
          </w:p>
        </w:tc>
        <w:tc>
          <w:tcPr>
            <w:tcW w:w="2417" w:type="dxa"/>
            <w:vMerge/>
          </w:tcPr>
          <w:p w14:paraId="5D9DF848" w14:textId="77777777" w:rsidR="00416933" w:rsidRPr="00AC12C4" w:rsidRDefault="00416933" w:rsidP="00DC5DF5">
            <w:pPr>
              <w:spacing w:after="0"/>
              <w:rPr>
                <w:rFonts w:eastAsia="Calibri"/>
              </w:rPr>
            </w:pPr>
          </w:p>
        </w:tc>
        <w:tc>
          <w:tcPr>
            <w:tcW w:w="2501" w:type="dxa"/>
          </w:tcPr>
          <w:p w14:paraId="104AB781" w14:textId="0CD9CC49" w:rsidR="00416933" w:rsidRPr="00DC5DF5" w:rsidRDefault="00416933" w:rsidP="00DC5DF5">
            <w:pPr>
              <w:spacing w:after="0"/>
              <w:rPr>
                <w:rFonts w:ascii="Times New Roman" w:hAnsi="Times New Roman"/>
              </w:rPr>
            </w:pPr>
            <w:r>
              <w:rPr>
                <w:rFonts w:ascii="Times New Roman" w:hAnsi="Times New Roman"/>
              </w:rPr>
              <w:t>4.</w:t>
            </w:r>
            <w:r w:rsidRPr="005C60FE">
              <w:rPr>
                <w:rFonts w:ascii="Times New Roman" w:hAnsi="Times New Roman"/>
              </w:rPr>
              <w:t>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241" w:type="dxa"/>
          </w:tcPr>
          <w:p w14:paraId="726DF3AE" w14:textId="0FF1588D" w:rsidR="00416933" w:rsidRPr="006E78F1" w:rsidRDefault="00416933" w:rsidP="00416933">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6E78F1" w:rsidRPr="005C60FE">
              <w:rPr>
                <w:rFonts w:ascii="Times New Roman" w:hAnsi="Times New Roman"/>
              </w:rPr>
              <w:t>зарубежн</w:t>
            </w:r>
            <w:r w:rsidR="00955401">
              <w:rPr>
                <w:rFonts w:ascii="Times New Roman" w:hAnsi="Times New Roman"/>
              </w:rPr>
              <w:t>ый</w:t>
            </w:r>
            <w:r w:rsidR="006E78F1" w:rsidRPr="005C60FE">
              <w:rPr>
                <w:rFonts w:ascii="Times New Roman" w:hAnsi="Times New Roman"/>
              </w:rPr>
              <w:t xml:space="preserve"> опыт регулирования финансово-кредитной сферы и ее институтов в целях достижения финансовой стабильности и обеспечения экономическог</w:t>
            </w:r>
            <w:r w:rsidR="006E78F1">
              <w:rPr>
                <w:rFonts w:ascii="Times New Roman" w:hAnsi="Times New Roman"/>
              </w:rPr>
              <w:t>о роста</w:t>
            </w:r>
            <w:r w:rsidR="00955401">
              <w:rPr>
                <w:rFonts w:ascii="Times New Roman" w:hAnsi="Times New Roman"/>
              </w:rPr>
              <w:t>.</w:t>
            </w:r>
          </w:p>
          <w:p w14:paraId="1D6E7F12" w14:textId="347559D4" w:rsidR="00416933" w:rsidRPr="00877797" w:rsidRDefault="00416933" w:rsidP="00416933">
            <w:pPr>
              <w:spacing w:after="0"/>
              <w:rPr>
                <w:rFonts w:ascii="Times New Roman" w:hAnsi="Times New Roman"/>
                <w:b/>
                <w:highlight w:val="yellow"/>
              </w:rPr>
            </w:pPr>
            <w:r w:rsidRPr="007A55D4">
              <w:rPr>
                <w:rFonts w:ascii="Times New Roman" w:hAnsi="Times New Roman"/>
                <w:b/>
              </w:rPr>
              <w:t>Уметь</w:t>
            </w:r>
            <w:r w:rsidR="00955401">
              <w:rPr>
                <w:rFonts w:ascii="Times New Roman" w:hAnsi="Times New Roman"/>
                <w:b/>
              </w:rPr>
              <w:t xml:space="preserve"> </w:t>
            </w:r>
            <w:r w:rsidR="00955401" w:rsidRPr="00955401">
              <w:rPr>
                <w:rFonts w:ascii="Times New Roman" w:hAnsi="Times New Roman"/>
                <w:bCs/>
              </w:rPr>
              <w:t>демонстрировать</w:t>
            </w:r>
            <w:r w:rsidR="00955401">
              <w:rPr>
                <w:rFonts w:ascii="Times New Roman" w:hAnsi="Times New Roman"/>
                <w:b/>
              </w:rPr>
              <w:t xml:space="preserve"> </w:t>
            </w:r>
            <w:r>
              <w:rPr>
                <w:rFonts w:ascii="Times New Roman" w:hAnsi="Times New Roman"/>
              </w:rPr>
              <w:t xml:space="preserve"> </w:t>
            </w:r>
            <w:r w:rsidR="005C4D78">
              <w:rPr>
                <w:rFonts w:ascii="Times New Roman" w:hAnsi="Times New Roman"/>
              </w:rPr>
              <w:t>знание</w:t>
            </w:r>
            <w:r w:rsidR="00877797" w:rsidRPr="005C60FE">
              <w:rPr>
                <w:rFonts w:ascii="Times New Roman" w:hAnsi="Times New Roman"/>
              </w:rPr>
              <w:t xml:space="preserve"> зарубежного опыта регулирования финансово-кредитной сферы и ее институтов в целях достижения финансовой стабильности и обеспечения экономическог</w:t>
            </w:r>
            <w:r w:rsidR="00877797">
              <w:rPr>
                <w:rFonts w:ascii="Times New Roman" w:hAnsi="Times New Roman"/>
              </w:rPr>
              <w:t>о роста.</w:t>
            </w:r>
          </w:p>
        </w:tc>
      </w:tr>
      <w:tr w:rsidR="00416933" w:rsidRPr="00393A3A" w14:paraId="364D78EB" w14:textId="77777777" w:rsidTr="00CB0918">
        <w:tc>
          <w:tcPr>
            <w:tcW w:w="1565" w:type="dxa"/>
            <w:vMerge w:val="restart"/>
          </w:tcPr>
          <w:p w14:paraId="7A4EBD78" w14:textId="7C3CEDE4" w:rsidR="00416933" w:rsidRPr="00D92F51" w:rsidRDefault="00416933" w:rsidP="00CC09FB">
            <w:pPr>
              <w:spacing w:after="0"/>
              <w:rPr>
                <w:rFonts w:ascii="Times New Roman" w:hAnsi="Times New Roman"/>
                <w:bCs/>
              </w:rPr>
            </w:pPr>
            <w:r>
              <w:rPr>
                <w:rFonts w:ascii="Times New Roman" w:hAnsi="Times New Roman"/>
                <w:bCs/>
              </w:rPr>
              <w:t>ПКП-1</w:t>
            </w:r>
          </w:p>
        </w:tc>
        <w:tc>
          <w:tcPr>
            <w:tcW w:w="2417" w:type="dxa"/>
            <w:vMerge w:val="restart"/>
          </w:tcPr>
          <w:p w14:paraId="39C7A373" w14:textId="396E68DD" w:rsidR="00416933" w:rsidRPr="00DC5DF5" w:rsidRDefault="00416933" w:rsidP="005043AE">
            <w:pPr>
              <w:spacing w:after="0"/>
              <w:rPr>
                <w:rFonts w:ascii="Times New Roman" w:hAnsi="Times New Roman"/>
              </w:rPr>
            </w:pPr>
            <w:r w:rsidRPr="000B74BB">
              <w:rPr>
                <w:rFonts w:ascii="Times New Roman" w:hAnsi="Times New Roman"/>
              </w:rPr>
              <w:t xml:space="preserve">Способность собирать и обобщать данные, необходимые для характеристики состояния общественных, корпоративных и личных финансов </w:t>
            </w:r>
          </w:p>
        </w:tc>
        <w:tc>
          <w:tcPr>
            <w:tcW w:w="2501" w:type="dxa"/>
          </w:tcPr>
          <w:p w14:paraId="4782FAE2" w14:textId="6605CCB0" w:rsidR="00416933" w:rsidRPr="00DC5DF5" w:rsidRDefault="00416933" w:rsidP="00416933">
            <w:pPr>
              <w:spacing w:after="0"/>
              <w:rPr>
                <w:rFonts w:ascii="Times New Roman" w:hAnsi="Times New Roman"/>
              </w:rPr>
            </w:pPr>
            <w:r w:rsidRPr="000B74BB">
              <w:rPr>
                <w:rFonts w:ascii="Times New Roman" w:hAnsi="Times New Roman"/>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3241" w:type="dxa"/>
          </w:tcPr>
          <w:p w14:paraId="5DD8794A" w14:textId="31587897" w:rsidR="00416933" w:rsidRPr="00DE69C0" w:rsidRDefault="00416933" w:rsidP="006A5538">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9F0959">
              <w:rPr>
                <w:rFonts w:ascii="Times New Roman" w:hAnsi="Times New Roman"/>
              </w:rPr>
              <w:t xml:space="preserve">как находить и систематизировать </w:t>
            </w:r>
            <w:r w:rsidR="00DE69C0" w:rsidRPr="000B74BB">
              <w:rPr>
                <w:rFonts w:ascii="Times New Roman" w:hAnsi="Times New Roman"/>
              </w:rPr>
              <w:t xml:space="preserve">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w:t>
            </w:r>
            <w:r w:rsidR="00DE69C0">
              <w:rPr>
                <w:rFonts w:ascii="Times New Roman" w:hAnsi="Times New Roman"/>
              </w:rPr>
              <w:t>и домохозяйств.</w:t>
            </w:r>
          </w:p>
          <w:p w14:paraId="4B1D18CE" w14:textId="357F66CB" w:rsidR="00416933" w:rsidRPr="00095204" w:rsidRDefault="00416933" w:rsidP="00095204">
            <w:pPr>
              <w:spacing w:after="0"/>
              <w:jc w:val="both"/>
              <w:rPr>
                <w:rFonts w:ascii="Times New Roman" w:hAnsi="Times New Roman"/>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095204">
              <w:rPr>
                <w:rFonts w:ascii="Times New Roman" w:hAnsi="Times New Roman"/>
              </w:rPr>
              <w:t xml:space="preserve">находить и систематизировать </w:t>
            </w:r>
            <w:r w:rsidR="00095204" w:rsidRPr="000B74BB">
              <w:rPr>
                <w:rFonts w:ascii="Times New Roman" w:hAnsi="Times New Roman"/>
              </w:rPr>
              <w:t xml:space="preserve">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w:t>
            </w:r>
            <w:r w:rsidR="00095204">
              <w:rPr>
                <w:rFonts w:ascii="Times New Roman" w:hAnsi="Times New Roman"/>
              </w:rPr>
              <w:t>и домохозяйств.</w:t>
            </w:r>
          </w:p>
        </w:tc>
      </w:tr>
      <w:tr w:rsidR="00416933" w:rsidRPr="00393A3A" w14:paraId="06E4BC8C" w14:textId="77777777" w:rsidTr="00CB0918">
        <w:tc>
          <w:tcPr>
            <w:tcW w:w="1565" w:type="dxa"/>
            <w:vMerge/>
          </w:tcPr>
          <w:p w14:paraId="5524A04B" w14:textId="77777777" w:rsidR="00416933" w:rsidRPr="00D92F51" w:rsidRDefault="00416933" w:rsidP="00CC09FB">
            <w:pPr>
              <w:spacing w:after="0"/>
              <w:rPr>
                <w:rFonts w:ascii="Times New Roman" w:hAnsi="Times New Roman"/>
                <w:bCs/>
              </w:rPr>
            </w:pPr>
          </w:p>
        </w:tc>
        <w:tc>
          <w:tcPr>
            <w:tcW w:w="2417" w:type="dxa"/>
            <w:vMerge/>
          </w:tcPr>
          <w:p w14:paraId="79263DAD" w14:textId="77777777" w:rsidR="00416933" w:rsidRPr="00DC5DF5" w:rsidRDefault="00416933" w:rsidP="00DC5DF5">
            <w:pPr>
              <w:spacing w:after="0"/>
              <w:rPr>
                <w:rFonts w:ascii="Times New Roman" w:hAnsi="Times New Roman"/>
              </w:rPr>
            </w:pPr>
          </w:p>
        </w:tc>
        <w:tc>
          <w:tcPr>
            <w:tcW w:w="2501" w:type="dxa"/>
          </w:tcPr>
          <w:p w14:paraId="1B1F71AE" w14:textId="47CEF28D" w:rsidR="00416933" w:rsidRPr="00DC5DF5" w:rsidRDefault="00416933" w:rsidP="00416933">
            <w:pPr>
              <w:spacing w:after="0"/>
              <w:jc w:val="both"/>
              <w:rPr>
                <w:rFonts w:ascii="Times New Roman" w:hAnsi="Times New Roman"/>
              </w:rPr>
            </w:pPr>
            <w:r>
              <w:rPr>
                <w:rFonts w:ascii="Times New Roman" w:hAnsi="Times New Roman"/>
              </w:rPr>
              <w:t>2.</w:t>
            </w:r>
            <w:r w:rsidRPr="000B74BB">
              <w:rPr>
                <w:rFonts w:ascii="Times New Roman" w:hAnsi="Times New Roman"/>
              </w:rPr>
              <w:t>Демонстрирует владение современными информационными технологиями для решения задач управления финансами на макро- и микроуровне.</w:t>
            </w:r>
          </w:p>
        </w:tc>
        <w:tc>
          <w:tcPr>
            <w:tcW w:w="3241" w:type="dxa"/>
          </w:tcPr>
          <w:p w14:paraId="2415D04C" w14:textId="4541B2D6" w:rsidR="00416933" w:rsidRPr="0064485A" w:rsidRDefault="00416933" w:rsidP="006A5538">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F1345A" w:rsidRPr="000B74BB">
              <w:rPr>
                <w:rFonts w:ascii="Times New Roman" w:hAnsi="Times New Roman"/>
              </w:rPr>
              <w:t>современны</w:t>
            </w:r>
            <w:r w:rsidR="0064485A">
              <w:rPr>
                <w:rFonts w:ascii="Times New Roman" w:hAnsi="Times New Roman"/>
              </w:rPr>
              <w:t>е</w:t>
            </w:r>
            <w:r w:rsidR="00F1345A" w:rsidRPr="000B74BB">
              <w:rPr>
                <w:rFonts w:ascii="Times New Roman" w:hAnsi="Times New Roman"/>
              </w:rPr>
              <w:t xml:space="preserve"> информационны</w:t>
            </w:r>
            <w:r w:rsidR="009937BC">
              <w:rPr>
                <w:rFonts w:ascii="Times New Roman" w:hAnsi="Times New Roman"/>
              </w:rPr>
              <w:t>е</w:t>
            </w:r>
            <w:r w:rsidR="00F1345A" w:rsidRPr="000B74BB">
              <w:rPr>
                <w:rFonts w:ascii="Times New Roman" w:hAnsi="Times New Roman"/>
              </w:rPr>
              <w:t xml:space="preserve"> технологи</w:t>
            </w:r>
            <w:r w:rsidR="009937BC">
              <w:rPr>
                <w:rFonts w:ascii="Times New Roman" w:hAnsi="Times New Roman"/>
              </w:rPr>
              <w:t>и</w:t>
            </w:r>
            <w:r w:rsidR="00F1345A" w:rsidRPr="000B74BB">
              <w:rPr>
                <w:rFonts w:ascii="Times New Roman" w:hAnsi="Times New Roman"/>
              </w:rPr>
              <w:t xml:space="preserve"> для решения задач управления финансами на макро</w:t>
            </w:r>
            <w:r w:rsidR="0064485A">
              <w:rPr>
                <w:rFonts w:ascii="Times New Roman" w:hAnsi="Times New Roman"/>
              </w:rPr>
              <w:t>- и микроуровне.</w:t>
            </w:r>
          </w:p>
          <w:p w14:paraId="0A47FDEA" w14:textId="16635415" w:rsidR="00416933" w:rsidRPr="009937BC" w:rsidRDefault="00416933" w:rsidP="006A5538">
            <w:pPr>
              <w:pStyle w:val="Style2"/>
              <w:spacing w:line="240" w:lineRule="auto"/>
              <w:jc w:val="both"/>
              <w:rPr>
                <w:rFonts w:ascii="Times New Roman" w:hAnsi="Times New Roman" w:cs="Times New Roman"/>
                <w:b/>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9937BC">
              <w:rPr>
                <w:rFonts w:ascii="Times New Roman" w:hAnsi="Times New Roman"/>
              </w:rPr>
              <w:t xml:space="preserve">демонстрировать </w:t>
            </w:r>
            <w:r w:rsidR="009937BC" w:rsidRPr="000B74BB">
              <w:rPr>
                <w:rFonts w:ascii="Times New Roman" w:hAnsi="Times New Roman"/>
              </w:rPr>
              <w:t>владение современными информационными технологиями для решения задач управления финансами на макро</w:t>
            </w:r>
            <w:r w:rsidR="009937BC">
              <w:rPr>
                <w:rFonts w:ascii="Times New Roman" w:hAnsi="Times New Roman"/>
              </w:rPr>
              <w:t>- и микроуровне.</w:t>
            </w:r>
          </w:p>
        </w:tc>
      </w:tr>
      <w:tr w:rsidR="00416933" w:rsidRPr="00393A3A" w14:paraId="25DEFB06" w14:textId="77777777" w:rsidTr="00CB0918">
        <w:tc>
          <w:tcPr>
            <w:tcW w:w="1565" w:type="dxa"/>
            <w:vMerge/>
          </w:tcPr>
          <w:p w14:paraId="4971FAEB" w14:textId="77777777" w:rsidR="00416933" w:rsidRPr="00D92F51" w:rsidRDefault="00416933" w:rsidP="00CC09FB">
            <w:pPr>
              <w:spacing w:after="0"/>
              <w:rPr>
                <w:rFonts w:ascii="Times New Roman" w:hAnsi="Times New Roman"/>
                <w:bCs/>
              </w:rPr>
            </w:pPr>
          </w:p>
        </w:tc>
        <w:tc>
          <w:tcPr>
            <w:tcW w:w="2417" w:type="dxa"/>
            <w:vMerge/>
          </w:tcPr>
          <w:p w14:paraId="34B3EA2F" w14:textId="77777777" w:rsidR="00416933" w:rsidRPr="00DC5DF5" w:rsidRDefault="00416933" w:rsidP="00DC5DF5">
            <w:pPr>
              <w:spacing w:after="0"/>
              <w:rPr>
                <w:rFonts w:ascii="Times New Roman" w:hAnsi="Times New Roman"/>
              </w:rPr>
            </w:pPr>
          </w:p>
        </w:tc>
        <w:tc>
          <w:tcPr>
            <w:tcW w:w="2501" w:type="dxa"/>
          </w:tcPr>
          <w:p w14:paraId="752BCB43" w14:textId="31904359" w:rsidR="00416933" w:rsidRPr="00DC5DF5" w:rsidRDefault="00416933" w:rsidP="00DC5DF5">
            <w:pPr>
              <w:spacing w:after="0"/>
              <w:rPr>
                <w:rFonts w:ascii="Times New Roman" w:hAnsi="Times New Roman"/>
              </w:rPr>
            </w:pPr>
            <w:r w:rsidRPr="000B74BB">
              <w:rPr>
                <w:rFonts w:ascii="Times New Roman" w:hAnsi="Times New Roman"/>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3241" w:type="dxa"/>
          </w:tcPr>
          <w:p w14:paraId="5017227F" w14:textId="79E2D886" w:rsidR="00416933" w:rsidRPr="00417CCF" w:rsidRDefault="00416933" w:rsidP="00416933">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D01F0E">
              <w:rPr>
                <w:rFonts w:ascii="Times New Roman" w:hAnsi="Times New Roman"/>
              </w:rPr>
              <w:t>как проводить</w:t>
            </w:r>
            <w:r w:rsidR="00D01F0E" w:rsidRPr="000B74BB">
              <w:rPr>
                <w:rFonts w:ascii="Times New Roman" w:hAnsi="Times New Roman"/>
              </w:rPr>
              <w:t xml:space="preserve"> самостоятельные исследования, направленные на выявление трендов развития финансов и финансовых активов публично-правовых образований, корпораций</w:t>
            </w:r>
            <w:r w:rsidR="00417CCF">
              <w:rPr>
                <w:rFonts w:ascii="Times New Roman" w:hAnsi="Times New Roman"/>
              </w:rPr>
              <w:t>, домохозяйств.</w:t>
            </w:r>
          </w:p>
          <w:p w14:paraId="2C21C067" w14:textId="59E9C8BE" w:rsidR="00416933" w:rsidRPr="00F53F41" w:rsidRDefault="00416933" w:rsidP="00416933">
            <w:pPr>
              <w:spacing w:after="0"/>
              <w:rPr>
                <w:rFonts w:ascii="Times New Roman" w:hAnsi="Times New Roman"/>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F53F41">
              <w:rPr>
                <w:rFonts w:ascii="Times New Roman" w:hAnsi="Times New Roman"/>
              </w:rPr>
              <w:t>проводить</w:t>
            </w:r>
            <w:r w:rsidR="00F53F41" w:rsidRPr="000B74BB">
              <w:rPr>
                <w:rFonts w:ascii="Times New Roman" w:hAnsi="Times New Roman"/>
              </w:rPr>
              <w:t xml:space="preserve"> самостоятельные исследования, направленные на выявление трендов развития финансов и финансовых активов публично-правовых образований, корпораций</w:t>
            </w:r>
            <w:r w:rsidR="00F53F41">
              <w:rPr>
                <w:rFonts w:ascii="Times New Roman" w:hAnsi="Times New Roman"/>
              </w:rPr>
              <w:t>, домохозяйств.</w:t>
            </w:r>
          </w:p>
        </w:tc>
      </w:tr>
      <w:tr w:rsidR="00416933" w:rsidRPr="00393A3A" w14:paraId="7D895631" w14:textId="77777777" w:rsidTr="00CB0918">
        <w:tc>
          <w:tcPr>
            <w:tcW w:w="1565" w:type="dxa"/>
            <w:vMerge w:val="restart"/>
          </w:tcPr>
          <w:p w14:paraId="536DDA4E" w14:textId="047A148D" w:rsidR="00416933" w:rsidRPr="00D92F51" w:rsidRDefault="00416933" w:rsidP="00CC09FB">
            <w:pPr>
              <w:spacing w:after="0"/>
              <w:rPr>
                <w:rFonts w:ascii="Times New Roman" w:hAnsi="Times New Roman"/>
                <w:bCs/>
              </w:rPr>
            </w:pPr>
            <w:r>
              <w:rPr>
                <w:rFonts w:ascii="Times New Roman" w:hAnsi="Times New Roman"/>
                <w:bCs/>
              </w:rPr>
              <w:t>ПКП-3</w:t>
            </w:r>
          </w:p>
        </w:tc>
        <w:tc>
          <w:tcPr>
            <w:tcW w:w="2417" w:type="dxa"/>
            <w:vMerge w:val="restart"/>
          </w:tcPr>
          <w:p w14:paraId="385CCA1D" w14:textId="72FC8BA7" w:rsidR="00416933" w:rsidRPr="00DC5DF5" w:rsidRDefault="00416933" w:rsidP="005043AE">
            <w:pPr>
              <w:spacing w:after="0"/>
              <w:rPr>
                <w:rFonts w:ascii="Times New Roman" w:hAnsi="Times New Roman"/>
              </w:rPr>
            </w:pPr>
            <w:r w:rsidRPr="000B74BB">
              <w:rPr>
                <w:rFonts w:ascii="Times New Roman" w:eastAsia="Calibri" w:hAnsi="Times New Roman"/>
                <w:lang w:eastAsia="ru-RU"/>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0B74BB">
              <w:rPr>
                <w:rFonts w:ascii="Times New Roman" w:hAnsi="Times New Roman"/>
              </w:rPr>
              <w:t xml:space="preserve">общественными, корпоративными и личными </w:t>
            </w:r>
            <w:r w:rsidRPr="000B74BB">
              <w:rPr>
                <w:rFonts w:ascii="Times New Roman" w:eastAsia="Calibri" w:hAnsi="Times New Roman"/>
                <w:lang w:eastAsia="ru-RU"/>
              </w:rPr>
              <w:t xml:space="preserve">финансами </w:t>
            </w:r>
          </w:p>
        </w:tc>
        <w:tc>
          <w:tcPr>
            <w:tcW w:w="2501" w:type="dxa"/>
          </w:tcPr>
          <w:p w14:paraId="5AC283F7" w14:textId="0A8D47B8" w:rsidR="00416933" w:rsidRPr="00DC5DF5" w:rsidRDefault="00416933" w:rsidP="00416933">
            <w:pPr>
              <w:spacing w:after="0"/>
              <w:rPr>
                <w:rFonts w:ascii="Times New Roman" w:hAnsi="Times New Roman"/>
              </w:rPr>
            </w:pPr>
            <w:r w:rsidRPr="000B74BB">
              <w:rPr>
                <w:rFonts w:ascii="Times New Roman" w:hAnsi="Times New Roman"/>
              </w:rPr>
              <w:t>1. Демонстрирует умение анализировать и обосновывать показатели финансовых планов публично-правовых образований и субъектов хозяйствования</w:t>
            </w:r>
            <w:r w:rsidRPr="000B74BB">
              <w:rPr>
                <w:rFonts w:ascii="Times New Roman" w:eastAsia="Calibri" w:hAnsi="Times New Roman"/>
                <w:lang w:eastAsia="ru-RU"/>
              </w:rPr>
              <w:t>.</w:t>
            </w:r>
          </w:p>
        </w:tc>
        <w:tc>
          <w:tcPr>
            <w:tcW w:w="3241" w:type="dxa"/>
          </w:tcPr>
          <w:p w14:paraId="0C2D591C" w14:textId="5DC79C65" w:rsidR="00416933" w:rsidRPr="001829B8" w:rsidRDefault="00416933" w:rsidP="00416933">
            <w:pPr>
              <w:spacing w:after="0"/>
              <w:rPr>
                <w:rFonts w:ascii="Times New Roman" w:hAnsi="Times New Roman"/>
                <w:highlight w:val="yellow"/>
              </w:rPr>
            </w:pPr>
            <w:r w:rsidRPr="007A55D4">
              <w:rPr>
                <w:rFonts w:ascii="Times New Roman" w:hAnsi="Times New Roman"/>
                <w:b/>
              </w:rPr>
              <w:t>Знать</w:t>
            </w:r>
            <w:r w:rsidR="00F53F41">
              <w:rPr>
                <w:rFonts w:ascii="Times New Roman" w:hAnsi="Times New Roman"/>
                <w:b/>
              </w:rPr>
              <w:t xml:space="preserve"> </w:t>
            </w:r>
            <w:r w:rsidR="00F53F41" w:rsidRPr="00F53F41">
              <w:rPr>
                <w:rFonts w:ascii="Times New Roman" w:hAnsi="Times New Roman"/>
                <w:bCs/>
              </w:rPr>
              <w:t xml:space="preserve">как проводить </w:t>
            </w:r>
            <w:r w:rsidRPr="00F53F41">
              <w:rPr>
                <w:rFonts w:ascii="Times New Roman" w:hAnsi="Times New Roman"/>
                <w:bCs/>
              </w:rPr>
              <w:t xml:space="preserve"> </w:t>
            </w:r>
            <w:r w:rsidR="00F53F41">
              <w:rPr>
                <w:rFonts w:ascii="Times New Roman" w:hAnsi="Times New Roman"/>
                <w:bCs/>
              </w:rPr>
              <w:t xml:space="preserve">анализ </w:t>
            </w:r>
            <w:r w:rsidR="001829B8">
              <w:rPr>
                <w:rFonts w:ascii="Times New Roman" w:hAnsi="Times New Roman"/>
                <w:bCs/>
              </w:rPr>
              <w:t xml:space="preserve">и </w:t>
            </w:r>
            <w:r w:rsidR="001829B8" w:rsidRPr="000B74BB">
              <w:rPr>
                <w:rFonts w:ascii="Times New Roman" w:hAnsi="Times New Roman"/>
              </w:rPr>
              <w:t>обосновывать показатели финансовых планов публично-правовых образований и субъекто</w:t>
            </w:r>
            <w:r w:rsidR="001829B8">
              <w:rPr>
                <w:rFonts w:ascii="Times New Roman" w:hAnsi="Times New Roman"/>
              </w:rPr>
              <w:t>в хозяйствования.</w:t>
            </w:r>
          </w:p>
          <w:p w14:paraId="734D74DE" w14:textId="319174CD" w:rsidR="00416933" w:rsidRPr="00C80F15" w:rsidRDefault="00416933" w:rsidP="00416933">
            <w:pPr>
              <w:spacing w:after="0"/>
              <w:rPr>
                <w:rFonts w:ascii="Times New Roman" w:hAnsi="Times New Roman"/>
                <w:b/>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C80F15">
              <w:rPr>
                <w:rFonts w:ascii="Times New Roman" w:hAnsi="Times New Roman"/>
              </w:rPr>
              <w:t xml:space="preserve">демонстрировать </w:t>
            </w:r>
            <w:r w:rsidR="00C80F15" w:rsidRPr="000B74BB">
              <w:rPr>
                <w:rFonts w:ascii="Times New Roman" w:hAnsi="Times New Roman"/>
              </w:rPr>
              <w:t>умение анализировать и обосновывать показатели финансовых планов публично-правовых образований и субъекто</w:t>
            </w:r>
            <w:r w:rsidR="00C80F15">
              <w:rPr>
                <w:rFonts w:ascii="Times New Roman" w:hAnsi="Times New Roman"/>
              </w:rPr>
              <w:t>в хозяйствования.</w:t>
            </w:r>
          </w:p>
        </w:tc>
      </w:tr>
      <w:tr w:rsidR="00416933" w:rsidRPr="00393A3A" w14:paraId="2B137AA8" w14:textId="77777777" w:rsidTr="00CB0918">
        <w:tc>
          <w:tcPr>
            <w:tcW w:w="1565" w:type="dxa"/>
            <w:vMerge/>
          </w:tcPr>
          <w:p w14:paraId="13ED7B60" w14:textId="77777777" w:rsidR="00416933" w:rsidRDefault="00416933" w:rsidP="00CC09FB">
            <w:pPr>
              <w:spacing w:after="0"/>
              <w:rPr>
                <w:rFonts w:ascii="Times New Roman" w:hAnsi="Times New Roman"/>
                <w:bCs/>
              </w:rPr>
            </w:pPr>
          </w:p>
        </w:tc>
        <w:tc>
          <w:tcPr>
            <w:tcW w:w="2417" w:type="dxa"/>
            <w:vMerge/>
          </w:tcPr>
          <w:p w14:paraId="18A2D2C4" w14:textId="77777777" w:rsidR="00416933" w:rsidRPr="00DC5DF5" w:rsidRDefault="00416933" w:rsidP="00416933">
            <w:pPr>
              <w:spacing w:after="0"/>
              <w:rPr>
                <w:rFonts w:ascii="Times New Roman" w:hAnsi="Times New Roman"/>
              </w:rPr>
            </w:pPr>
          </w:p>
        </w:tc>
        <w:tc>
          <w:tcPr>
            <w:tcW w:w="2501" w:type="dxa"/>
          </w:tcPr>
          <w:p w14:paraId="397C6838" w14:textId="4224B835" w:rsidR="00416933" w:rsidRPr="00DC5DF5" w:rsidRDefault="00416933" w:rsidP="00416933">
            <w:pPr>
              <w:spacing w:after="0"/>
              <w:rPr>
                <w:rFonts w:ascii="Times New Roman" w:hAnsi="Times New Roman"/>
              </w:rPr>
            </w:pPr>
            <w:r w:rsidRPr="000B74BB">
              <w:rPr>
                <w:rFonts w:ascii="Times New Roman" w:eastAsia="Calibri" w:hAnsi="Times New Roman"/>
                <w:lang w:eastAsia="ru-RU"/>
              </w:rPr>
              <w:t>2. О</w:t>
            </w:r>
            <w:r w:rsidRPr="000B74BB">
              <w:rPr>
                <w:rFonts w:ascii="Times New Roman" w:hAnsi="Times New Roman"/>
              </w:rPr>
              <w:t>ценивает состояние финансов и финансовых активов публично-правовых образований, корпораций и домашних хозяйств.</w:t>
            </w:r>
          </w:p>
        </w:tc>
        <w:tc>
          <w:tcPr>
            <w:tcW w:w="3241" w:type="dxa"/>
          </w:tcPr>
          <w:p w14:paraId="42151F0E" w14:textId="7FDE9BF9" w:rsidR="00416933" w:rsidRPr="005A7ACE" w:rsidRDefault="00416933" w:rsidP="00416933">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BC4BB6">
              <w:rPr>
                <w:rFonts w:ascii="Times New Roman" w:hAnsi="Times New Roman"/>
              </w:rPr>
              <w:t xml:space="preserve">как оценивать </w:t>
            </w:r>
            <w:r w:rsidR="005A7ACE" w:rsidRPr="000B74BB">
              <w:rPr>
                <w:rFonts w:ascii="Times New Roman" w:hAnsi="Times New Roman"/>
              </w:rPr>
              <w:t xml:space="preserve">состояние финансов и финансовых активов публично-правовых образований, корпораций </w:t>
            </w:r>
            <w:r w:rsidR="005A7ACE">
              <w:rPr>
                <w:rFonts w:ascii="Times New Roman" w:hAnsi="Times New Roman"/>
              </w:rPr>
              <w:t>и домашних хозяйств.</w:t>
            </w:r>
          </w:p>
          <w:p w14:paraId="74B6FCF7" w14:textId="0A07BB3E" w:rsidR="00416933" w:rsidRPr="00CB648B" w:rsidRDefault="00416933" w:rsidP="00416933">
            <w:pPr>
              <w:spacing w:after="0"/>
              <w:rPr>
                <w:rFonts w:ascii="Times New Roman" w:hAnsi="Times New Roman"/>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CB648B">
              <w:rPr>
                <w:rFonts w:ascii="Times New Roman" w:hAnsi="Times New Roman"/>
              </w:rPr>
              <w:t xml:space="preserve">оценивать </w:t>
            </w:r>
            <w:r w:rsidR="00CB648B" w:rsidRPr="000B74BB">
              <w:rPr>
                <w:rFonts w:ascii="Times New Roman" w:hAnsi="Times New Roman"/>
              </w:rPr>
              <w:t xml:space="preserve">состояние финансов и финансовых активов публично-правовых </w:t>
            </w:r>
            <w:r w:rsidR="00CB648B" w:rsidRPr="000B74BB">
              <w:rPr>
                <w:rFonts w:ascii="Times New Roman" w:hAnsi="Times New Roman"/>
              </w:rPr>
              <w:lastRenderedPageBreak/>
              <w:t xml:space="preserve">образований, корпораций </w:t>
            </w:r>
            <w:r w:rsidR="00CB648B">
              <w:rPr>
                <w:rFonts w:ascii="Times New Roman" w:hAnsi="Times New Roman"/>
              </w:rPr>
              <w:t>и домашних хозяйств.</w:t>
            </w:r>
          </w:p>
        </w:tc>
      </w:tr>
      <w:tr w:rsidR="00416933" w:rsidRPr="00393A3A" w14:paraId="681FDD40" w14:textId="77777777" w:rsidTr="00CB0918">
        <w:tc>
          <w:tcPr>
            <w:tcW w:w="1565" w:type="dxa"/>
            <w:vMerge/>
          </w:tcPr>
          <w:p w14:paraId="225D9A01" w14:textId="77777777" w:rsidR="00416933" w:rsidRDefault="00416933" w:rsidP="00CC09FB">
            <w:pPr>
              <w:spacing w:after="0"/>
              <w:rPr>
                <w:rFonts w:ascii="Times New Roman" w:hAnsi="Times New Roman"/>
                <w:bCs/>
              </w:rPr>
            </w:pPr>
          </w:p>
        </w:tc>
        <w:tc>
          <w:tcPr>
            <w:tcW w:w="2417" w:type="dxa"/>
            <w:vMerge/>
          </w:tcPr>
          <w:p w14:paraId="7BE9CB50" w14:textId="77777777" w:rsidR="00416933" w:rsidRPr="00DC5DF5" w:rsidRDefault="00416933" w:rsidP="00416933">
            <w:pPr>
              <w:spacing w:after="0"/>
              <w:rPr>
                <w:rFonts w:ascii="Times New Roman" w:hAnsi="Times New Roman"/>
              </w:rPr>
            </w:pPr>
          </w:p>
        </w:tc>
        <w:tc>
          <w:tcPr>
            <w:tcW w:w="2501" w:type="dxa"/>
          </w:tcPr>
          <w:p w14:paraId="5329A9AF" w14:textId="38321046" w:rsidR="00416933" w:rsidRPr="00DC5DF5" w:rsidRDefault="00416933" w:rsidP="00416933">
            <w:pPr>
              <w:spacing w:after="0"/>
              <w:rPr>
                <w:rFonts w:ascii="Times New Roman" w:hAnsi="Times New Roman"/>
              </w:rPr>
            </w:pPr>
            <w:r w:rsidRPr="000B74BB">
              <w:rPr>
                <w:rFonts w:ascii="Times New Roman" w:hAnsi="Times New Roman"/>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3241" w:type="dxa"/>
          </w:tcPr>
          <w:p w14:paraId="76BE2773" w14:textId="74395C80" w:rsidR="00416933" w:rsidRPr="000D5FBA" w:rsidRDefault="00416933" w:rsidP="00416933">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0D5FBA">
              <w:rPr>
                <w:rFonts w:ascii="Times New Roman" w:hAnsi="Times New Roman"/>
              </w:rPr>
              <w:t xml:space="preserve">как обосновывать </w:t>
            </w:r>
            <w:r w:rsidR="000D5FBA" w:rsidRPr="000B74BB">
              <w:rPr>
                <w:rFonts w:ascii="Times New Roman" w:hAnsi="Times New Roman"/>
              </w:rPr>
              <w:t xml:space="preserve">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w:t>
            </w:r>
            <w:r w:rsidR="000D5FBA">
              <w:rPr>
                <w:rFonts w:ascii="Times New Roman" w:hAnsi="Times New Roman"/>
              </w:rPr>
              <w:t>и домашних хозяйств.</w:t>
            </w:r>
          </w:p>
          <w:p w14:paraId="005F6E87" w14:textId="0BE37B54" w:rsidR="00416933" w:rsidRPr="00E368BD" w:rsidRDefault="00416933" w:rsidP="00416933">
            <w:pPr>
              <w:spacing w:after="0"/>
              <w:rPr>
                <w:rFonts w:ascii="Times New Roman" w:hAnsi="Times New Roman"/>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E368BD">
              <w:rPr>
                <w:rFonts w:ascii="Times New Roman" w:hAnsi="Times New Roman"/>
              </w:rPr>
              <w:t xml:space="preserve">обосновывать </w:t>
            </w:r>
            <w:r w:rsidR="00E368BD" w:rsidRPr="000B74BB">
              <w:rPr>
                <w:rFonts w:ascii="Times New Roman" w:hAnsi="Times New Roman"/>
              </w:rPr>
              <w:t xml:space="preserve">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w:t>
            </w:r>
            <w:r w:rsidR="00E368BD">
              <w:rPr>
                <w:rFonts w:ascii="Times New Roman" w:hAnsi="Times New Roman"/>
              </w:rPr>
              <w:t>и домашних хозяйств.</w:t>
            </w:r>
          </w:p>
        </w:tc>
      </w:tr>
    </w:tbl>
    <w:p w14:paraId="1D1CBA8A" w14:textId="77777777" w:rsidR="004006DA" w:rsidRPr="005043AE" w:rsidRDefault="004006DA" w:rsidP="00960D82">
      <w:pPr>
        <w:spacing w:after="0" w:line="360" w:lineRule="auto"/>
        <w:jc w:val="both"/>
        <w:rPr>
          <w:rFonts w:ascii="Times New Roman" w:hAnsi="Times New Roman"/>
          <w:b/>
          <w:bCs/>
          <w:sz w:val="16"/>
          <w:szCs w:val="16"/>
        </w:rPr>
      </w:pPr>
    </w:p>
    <w:p w14:paraId="722CF900" w14:textId="77777777" w:rsidR="00C87D00" w:rsidRPr="00393A3A" w:rsidRDefault="00C87D00" w:rsidP="00A10AB9">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9" w:name="_Toc129076915"/>
      <w:r w:rsidRPr="00393A3A">
        <w:rPr>
          <w:bCs/>
          <w:color w:val="auto"/>
          <w:kern w:val="32"/>
          <w:sz w:val="28"/>
          <w:szCs w:val="28"/>
          <w:lang w:eastAsia="ru-RU"/>
        </w:rPr>
        <w:t>Место дисциплины в структуре образовательной программы</w:t>
      </w:r>
      <w:bookmarkEnd w:id="9"/>
    </w:p>
    <w:p w14:paraId="42597008" w14:textId="218FD3E2" w:rsidR="003E41A4" w:rsidRPr="00393A3A" w:rsidRDefault="003E41A4" w:rsidP="003E41A4">
      <w:pPr>
        <w:pStyle w:val="a6"/>
        <w:widowControl w:val="0"/>
        <w:tabs>
          <w:tab w:val="left" w:pos="1779"/>
          <w:tab w:val="left" w:pos="2511"/>
          <w:tab w:val="left" w:pos="4551"/>
          <w:tab w:val="left" w:pos="5976"/>
          <w:tab w:val="left" w:pos="8037"/>
        </w:tabs>
        <w:autoSpaceDE w:val="0"/>
        <w:autoSpaceDN w:val="0"/>
        <w:adjustRightInd w:val="0"/>
        <w:spacing w:line="360" w:lineRule="auto"/>
        <w:ind w:left="0" w:firstLine="567"/>
        <w:jc w:val="both"/>
        <w:rPr>
          <w:sz w:val="28"/>
          <w:szCs w:val="28"/>
        </w:rPr>
      </w:pPr>
      <w:r w:rsidRPr="00393A3A">
        <w:rPr>
          <w:sz w:val="28"/>
          <w:szCs w:val="28"/>
        </w:rPr>
        <w:t>Дисциплина «</w:t>
      </w:r>
      <w:r w:rsidR="00CB0918" w:rsidRPr="00CB0918">
        <w:rPr>
          <w:sz w:val="28"/>
          <w:szCs w:val="28"/>
        </w:rPr>
        <w:t>Поведенческая аналитика и бизнес-метрики электронной коммерции</w:t>
      </w:r>
      <w:r w:rsidRPr="00393A3A">
        <w:rPr>
          <w:sz w:val="28"/>
          <w:szCs w:val="28"/>
        </w:rPr>
        <w:t xml:space="preserve">» относится к </w:t>
      </w:r>
      <w:r w:rsidR="00CB0918">
        <w:rPr>
          <w:sz w:val="28"/>
          <w:szCs w:val="28"/>
        </w:rPr>
        <w:t>циклу профиля.</w:t>
      </w:r>
    </w:p>
    <w:p w14:paraId="36702BFD" w14:textId="53332366" w:rsidR="00C87D00" w:rsidRPr="00393A3A" w:rsidRDefault="00C87D00" w:rsidP="00A10AB9">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10" w:name="_Toc129076916"/>
      <w:r w:rsidRPr="00393A3A">
        <w:rPr>
          <w:bCs/>
          <w:color w:val="auto"/>
          <w:kern w:val="32"/>
          <w:sz w:val="28"/>
          <w:szCs w:val="28"/>
          <w:lang w:eastAsia="ru-RU"/>
        </w:rPr>
        <w:t>Объем дисциплины</w:t>
      </w:r>
      <w:r w:rsidR="00532305" w:rsidRPr="00393A3A">
        <w:rPr>
          <w:bCs/>
          <w:color w:val="auto"/>
          <w:kern w:val="32"/>
          <w:sz w:val="28"/>
          <w:szCs w:val="28"/>
          <w:lang w:eastAsia="ru-RU"/>
        </w:rPr>
        <w:t xml:space="preserve"> </w:t>
      </w:r>
      <w:r w:rsidRPr="00393A3A">
        <w:rPr>
          <w:bCs/>
          <w:color w:val="auto"/>
          <w:kern w:val="32"/>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r w:rsidRPr="00393A3A">
        <w:rPr>
          <w:bCs/>
          <w:color w:val="auto"/>
          <w:kern w:val="32"/>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2"/>
        <w:gridCol w:w="2326"/>
        <w:gridCol w:w="2320"/>
      </w:tblGrid>
      <w:tr w:rsidR="00393A3A" w:rsidRPr="00393A3A" w14:paraId="32449E2B" w14:textId="77777777" w:rsidTr="00036407">
        <w:tc>
          <w:tcPr>
            <w:tcW w:w="2587" w:type="pct"/>
            <w:shd w:val="clear" w:color="auto" w:fill="auto"/>
          </w:tcPr>
          <w:p w14:paraId="27493DD7" w14:textId="77777777" w:rsidR="00A63B4D" w:rsidRPr="00393A3A" w:rsidRDefault="00A63B4D" w:rsidP="00D06C91">
            <w:pPr>
              <w:pStyle w:val="a6"/>
              <w:keepNext/>
              <w:ind w:left="0"/>
              <w:rPr>
                <w:b/>
              </w:rPr>
            </w:pPr>
            <w:r w:rsidRPr="00393A3A">
              <w:rPr>
                <w:b/>
              </w:rPr>
              <w:t>Вид учебной работы   по дисциплине</w:t>
            </w:r>
          </w:p>
        </w:tc>
        <w:tc>
          <w:tcPr>
            <w:tcW w:w="1208" w:type="pct"/>
            <w:shd w:val="clear" w:color="auto" w:fill="auto"/>
          </w:tcPr>
          <w:p w14:paraId="3FD6201F" w14:textId="77777777" w:rsidR="00A63B4D" w:rsidRPr="00393A3A" w:rsidRDefault="00A63B4D" w:rsidP="00D06C91">
            <w:pPr>
              <w:pStyle w:val="a6"/>
              <w:keepNext/>
              <w:ind w:left="0"/>
              <w:jc w:val="center"/>
              <w:rPr>
                <w:b/>
              </w:rPr>
            </w:pPr>
            <w:r w:rsidRPr="00393A3A">
              <w:rPr>
                <w:b/>
              </w:rPr>
              <w:t xml:space="preserve">Всего </w:t>
            </w:r>
          </w:p>
          <w:p w14:paraId="149B15E3" w14:textId="77777777" w:rsidR="00A63B4D" w:rsidRPr="00393A3A" w:rsidRDefault="00A63B4D" w:rsidP="00D06C91">
            <w:pPr>
              <w:pStyle w:val="a6"/>
              <w:keepNext/>
              <w:ind w:left="0"/>
              <w:jc w:val="center"/>
              <w:rPr>
                <w:b/>
              </w:rPr>
            </w:pPr>
            <w:r w:rsidRPr="00393A3A">
              <w:rPr>
                <w:b/>
              </w:rPr>
              <w:t>(в з/е и часах)</w:t>
            </w:r>
          </w:p>
        </w:tc>
        <w:tc>
          <w:tcPr>
            <w:tcW w:w="1205" w:type="pct"/>
            <w:shd w:val="clear" w:color="auto" w:fill="auto"/>
          </w:tcPr>
          <w:p w14:paraId="1CA36A07" w14:textId="01A7F175" w:rsidR="003E41A4" w:rsidRPr="00393A3A" w:rsidRDefault="00A63B4D" w:rsidP="003E41A4">
            <w:pPr>
              <w:pStyle w:val="a6"/>
              <w:keepNext/>
              <w:ind w:left="0"/>
              <w:jc w:val="center"/>
              <w:rPr>
                <w:b/>
              </w:rPr>
            </w:pPr>
            <w:r w:rsidRPr="00393A3A">
              <w:rPr>
                <w:b/>
              </w:rPr>
              <w:t xml:space="preserve">Семестр </w:t>
            </w:r>
            <w:r w:rsidR="00621124">
              <w:rPr>
                <w:b/>
              </w:rPr>
              <w:t>7</w:t>
            </w:r>
          </w:p>
          <w:p w14:paraId="442749BD" w14:textId="77777777" w:rsidR="00A63B4D" w:rsidRPr="00393A3A" w:rsidRDefault="00A63B4D" w:rsidP="003E41A4">
            <w:pPr>
              <w:pStyle w:val="a6"/>
              <w:keepNext/>
              <w:ind w:left="0"/>
              <w:jc w:val="center"/>
              <w:rPr>
                <w:b/>
              </w:rPr>
            </w:pPr>
            <w:r w:rsidRPr="00393A3A">
              <w:rPr>
                <w:b/>
              </w:rPr>
              <w:t>(в часах)</w:t>
            </w:r>
          </w:p>
        </w:tc>
      </w:tr>
      <w:tr w:rsidR="00393A3A" w:rsidRPr="00393A3A" w14:paraId="0FBAAB00" w14:textId="77777777" w:rsidTr="00036407">
        <w:tc>
          <w:tcPr>
            <w:tcW w:w="2587" w:type="pct"/>
            <w:shd w:val="clear" w:color="auto" w:fill="auto"/>
          </w:tcPr>
          <w:p w14:paraId="0D74AE8B" w14:textId="77777777" w:rsidR="00A63B4D" w:rsidRPr="00393A3A" w:rsidRDefault="00A63B4D" w:rsidP="00D06C91">
            <w:pPr>
              <w:pStyle w:val="a6"/>
              <w:keepNext/>
              <w:ind w:left="0"/>
              <w:rPr>
                <w:b/>
              </w:rPr>
            </w:pPr>
            <w:r w:rsidRPr="00393A3A">
              <w:rPr>
                <w:b/>
              </w:rPr>
              <w:t xml:space="preserve">Общая трудоемкость дисциплины </w:t>
            </w:r>
          </w:p>
        </w:tc>
        <w:tc>
          <w:tcPr>
            <w:tcW w:w="1208" w:type="pct"/>
            <w:shd w:val="clear" w:color="auto" w:fill="auto"/>
          </w:tcPr>
          <w:p w14:paraId="5058B295" w14:textId="77777777" w:rsidR="00A63B4D" w:rsidRPr="00393A3A" w:rsidRDefault="004F58BC" w:rsidP="005C744C">
            <w:pPr>
              <w:pStyle w:val="a6"/>
              <w:keepNext/>
              <w:ind w:left="0"/>
              <w:jc w:val="center"/>
            </w:pPr>
            <w:r w:rsidRPr="00393A3A">
              <w:t>3</w:t>
            </w:r>
            <w:r w:rsidR="00A63B4D" w:rsidRPr="00393A3A">
              <w:t>/108</w:t>
            </w:r>
          </w:p>
        </w:tc>
        <w:tc>
          <w:tcPr>
            <w:tcW w:w="1205" w:type="pct"/>
            <w:shd w:val="clear" w:color="auto" w:fill="auto"/>
          </w:tcPr>
          <w:p w14:paraId="75C7DEC9" w14:textId="77777777" w:rsidR="00A63B4D" w:rsidRPr="00393A3A" w:rsidRDefault="004F58BC" w:rsidP="005C744C">
            <w:pPr>
              <w:pStyle w:val="a6"/>
              <w:keepNext/>
              <w:ind w:left="0"/>
              <w:jc w:val="center"/>
            </w:pPr>
            <w:r w:rsidRPr="00393A3A">
              <w:t>3</w:t>
            </w:r>
            <w:r w:rsidR="00A63B4D" w:rsidRPr="00393A3A">
              <w:t>/108</w:t>
            </w:r>
          </w:p>
        </w:tc>
      </w:tr>
      <w:tr w:rsidR="00CB0918" w:rsidRPr="00393A3A" w14:paraId="2C2F1E4A" w14:textId="77777777" w:rsidTr="00036407">
        <w:tc>
          <w:tcPr>
            <w:tcW w:w="2587" w:type="pct"/>
            <w:shd w:val="clear" w:color="auto" w:fill="auto"/>
          </w:tcPr>
          <w:p w14:paraId="073EDAB9" w14:textId="77777777" w:rsidR="00CB0918" w:rsidRPr="00393A3A" w:rsidRDefault="00CB0918" w:rsidP="00CB0918">
            <w:pPr>
              <w:pStyle w:val="a6"/>
              <w:keepNext/>
              <w:ind w:left="0"/>
              <w:rPr>
                <w:b/>
                <w:i/>
              </w:rPr>
            </w:pPr>
            <w:r w:rsidRPr="00393A3A">
              <w:rPr>
                <w:b/>
                <w:i/>
              </w:rPr>
              <w:t xml:space="preserve">Контактная работа - Аудиторные занятия </w:t>
            </w:r>
          </w:p>
        </w:tc>
        <w:tc>
          <w:tcPr>
            <w:tcW w:w="1208" w:type="pct"/>
            <w:shd w:val="clear" w:color="auto" w:fill="auto"/>
          </w:tcPr>
          <w:p w14:paraId="115995C5" w14:textId="2D81FC44" w:rsidR="00CB0918" w:rsidRPr="00393A3A" w:rsidRDefault="00CB0918" w:rsidP="00CB0918">
            <w:pPr>
              <w:pStyle w:val="a6"/>
              <w:keepNext/>
              <w:ind w:left="0"/>
              <w:jc w:val="center"/>
            </w:pPr>
            <w:r>
              <w:t>50</w:t>
            </w:r>
          </w:p>
        </w:tc>
        <w:tc>
          <w:tcPr>
            <w:tcW w:w="1205" w:type="pct"/>
            <w:shd w:val="clear" w:color="auto" w:fill="auto"/>
          </w:tcPr>
          <w:p w14:paraId="34D360A3" w14:textId="09BFF127" w:rsidR="00CB0918" w:rsidRPr="00393A3A" w:rsidRDefault="00CB0918" w:rsidP="00CB0918">
            <w:pPr>
              <w:pStyle w:val="a6"/>
              <w:keepNext/>
              <w:ind w:left="0"/>
              <w:jc w:val="center"/>
            </w:pPr>
            <w:r>
              <w:t>50</w:t>
            </w:r>
          </w:p>
        </w:tc>
      </w:tr>
      <w:tr w:rsidR="00CB0918" w:rsidRPr="00393A3A" w14:paraId="5CC764F4" w14:textId="77777777" w:rsidTr="00036407">
        <w:tc>
          <w:tcPr>
            <w:tcW w:w="2587" w:type="pct"/>
            <w:shd w:val="clear" w:color="auto" w:fill="auto"/>
          </w:tcPr>
          <w:p w14:paraId="26A9C4E4" w14:textId="77777777" w:rsidR="00CB0918" w:rsidRPr="00393A3A" w:rsidRDefault="00CB0918" w:rsidP="00CB0918">
            <w:pPr>
              <w:pStyle w:val="a6"/>
              <w:keepNext/>
              <w:ind w:left="0"/>
              <w:rPr>
                <w:i/>
              </w:rPr>
            </w:pPr>
            <w:r w:rsidRPr="00393A3A">
              <w:rPr>
                <w:i/>
              </w:rPr>
              <w:t xml:space="preserve">Лекции </w:t>
            </w:r>
          </w:p>
        </w:tc>
        <w:tc>
          <w:tcPr>
            <w:tcW w:w="1208" w:type="pct"/>
            <w:shd w:val="clear" w:color="auto" w:fill="auto"/>
          </w:tcPr>
          <w:p w14:paraId="59F327A8" w14:textId="427DB190" w:rsidR="00CB0918" w:rsidRPr="00393A3A" w:rsidRDefault="00CB0918" w:rsidP="00CB0918">
            <w:pPr>
              <w:pStyle w:val="a6"/>
              <w:keepNext/>
              <w:ind w:left="0"/>
              <w:jc w:val="center"/>
            </w:pPr>
            <w:r>
              <w:t>16</w:t>
            </w:r>
          </w:p>
        </w:tc>
        <w:tc>
          <w:tcPr>
            <w:tcW w:w="1205" w:type="pct"/>
            <w:shd w:val="clear" w:color="auto" w:fill="auto"/>
          </w:tcPr>
          <w:p w14:paraId="60454726" w14:textId="5FA366E7" w:rsidR="00CB0918" w:rsidRPr="00393A3A" w:rsidRDefault="00CB0918" w:rsidP="00CB0918">
            <w:pPr>
              <w:pStyle w:val="a6"/>
              <w:keepNext/>
              <w:ind w:left="0"/>
              <w:jc w:val="center"/>
            </w:pPr>
            <w:r>
              <w:t>16</w:t>
            </w:r>
          </w:p>
        </w:tc>
      </w:tr>
      <w:tr w:rsidR="00CB0918" w:rsidRPr="00393A3A" w14:paraId="240F1DF6" w14:textId="77777777" w:rsidTr="00036407">
        <w:tc>
          <w:tcPr>
            <w:tcW w:w="2587" w:type="pct"/>
            <w:shd w:val="clear" w:color="auto" w:fill="auto"/>
          </w:tcPr>
          <w:p w14:paraId="6878D0E9" w14:textId="77777777" w:rsidR="00CB0918" w:rsidRPr="00393A3A" w:rsidRDefault="00CB0918" w:rsidP="00CB0918">
            <w:pPr>
              <w:pStyle w:val="a6"/>
              <w:keepNext/>
              <w:ind w:left="0"/>
              <w:rPr>
                <w:i/>
              </w:rPr>
            </w:pPr>
            <w:r w:rsidRPr="00393A3A">
              <w:rPr>
                <w:i/>
              </w:rPr>
              <w:t xml:space="preserve">Семинары, практические занятия  </w:t>
            </w:r>
          </w:p>
        </w:tc>
        <w:tc>
          <w:tcPr>
            <w:tcW w:w="1208" w:type="pct"/>
            <w:shd w:val="clear" w:color="auto" w:fill="auto"/>
          </w:tcPr>
          <w:p w14:paraId="7DF3668A" w14:textId="362BF189" w:rsidR="00CB0918" w:rsidRPr="00393A3A" w:rsidRDefault="00CB0918" w:rsidP="00CB0918">
            <w:pPr>
              <w:pStyle w:val="a6"/>
              <w:keepNext/>
              <w:ind w:left="0"/>
              <w:jc w:val="center"/>
            </w:pPr>
            <w:r>
              <w:t>34</w:t>
            </w:r>
          </w:p>
        </w:tc>
        <w:tc>
          <w:tcPr>
            <w:tcW w:w="1205" w:type="pct"/>
            <w:shd w:val="clear" w:color="auto" w:fill="auto"/>
          </w:tcPr>
          <w:p w14:paraId="7DB1AB8C" w14:textId="5B7A2BD6" w:rsidR="00CB0918" w:rsidRPr="00393A3A" w:rsidRDefault="00CB0918" w:rsidP="00CB0918">
            <w:pPr>
              <w:pStyle w:val="a6"/>
              <w:keepNext/>
              <w:ind w:left="0"/>
              <w:jc w:val="center"/>
            </w:pPr>
            <w:r>
              <w:t>34</w:t>
            </w:r>
          </w:p>
        </w:tc>
      </w:tr>
      <w:tr w:rsidR="00CB0918" w:rsidRPr="00393A3A" w14:paraId="4A22D4F8" w14:textId="77777777" w:rsidTr="00036407">
        <w:tc>
          <w:tcPr>
            <w:tcW w:w="2587" w:type="pct"/>
            <w:shd w:val="clear" w:color="auto" w:fill="auto"/>
          </w:tcPr>
          <w:p w14:paraId="72FD22D5" w14:textId="77777777" w:rsidR="00CB0918" w:rsidRPr="00393A3A" w:rsidRDefault="00CB0918" w:rsidP="00CB0918">
            <w:pPr>
              <w:pStyle w:val="a6"/>
              <w:keepNext/>
              <w:ind w:left="0"/>
              <w:rPr>
                <w:b/>
                <w:i/>
              </w:rPr>
            </w:pPr>
            <w:r w:rsidRPr="00393A3A">
              <w:rPr>
                <w:b/>
                <w:i/>
              </w:rPr>
              <w:t>Самостоятельная работа</w:t>
            </w:r>
          </w:p>
        </w:tc>
        <w:tc>
          <w:tcPr>
            <w:tcW w:w="1208" w:type="pct"/>
            <w:shd w:val="clear" w:color="auto" w:fill="auto"/>
          </w:tcPr>
          <w:p w14:paraId="742E359E" w14:textId="6D1BE045" w:rsidR="00CB0918" w:rsidRPr="00393A3A" w:rsidRDefault="00CB0918" w:rsidP="00CB0918">
            <w:pPr>
              <w:pStyle w:val="a6"/>
              <w:keepNext/>
              <w:ind w:left="0"/>
              <w:jc w:val="center"/>
            </w:pPr>
            <w:r>
              <w:t>58</w:t>
            </w:r>
          </w:p>
        </w:tc>
        <w:tc>
          <w:tcPr>
            <w:tcW w:w="1205" w:type="pct"/>
            <w:shd w:val="clear" w:color="auto" w:fill="auto"/>
          </w:tcPr>
          <w:p w14:paraId="2BCBF280" w14:textId="4076F6FD" w:rsidR="00CB0918" w:rsidRPr="00393A3A" w:rsidRDefault="00CB0918" w:rsidP="00CB0918">
            <w:pPr>
              <w:pStyle w:val="a6"/>
              <w:keepNext/>
              <w:ind w:left="0"/>
              <w:jc w:val="center"/>
            </w:pPr>
            <w:r>
              <w:t>58</w:t>
            </w:r>
          </w:p>
        </w:tc>
      </w:tr>
      <w:tr w:rsidR="001C1AA8" w:rsidRPr="00393A3A" w14:paraId="2E736015" w14:textId="77777777" w:rsidTr="00036407">
        <w:tc>
          <w:tcPr>
            <w:tcW w:w="2587" w:type="pct"/>
            <w:shd w:val="clear" w:color="auto" w:fill="auto"/>
          </w:tcPr>
          <w:p w14:paraId="3550F7F9" w14:textId="77777777" w:rsidR="001C1AA8" w:rsidRPr="00393A3A" w:rsidRDefault="001C1AA8" w:rsidP="001C1AA8">
            <w:pPr>
              <w:pStyle w:val="a6"/>
              <w:keepNext/>
              <w:ind w:left="0"/>
            </w:pPr>
            <w:r w:rsidRPr="00393A3A">
              <w:t xml:space="preserve">Вид текущего контроля </w:t>
            </w:r>
          </w:p>
        </w:tc>
        <w:tc>
          <w:tcPr>
            <w:tcW w:w="1208" w:type="pct"/>
            <w:shd w:val="clear" w:color="auto" w:fill="auto"/>
          </w:tcPr>
          <w:p w14:paraId="7E45E90A" w14:textId="241910BB" w:rsidR="001C1AA8" w:rsidRPr="00393A3A" w:rsidRDefault="007A5FBA" w:rsidP="001C1AA8">
            <w:pPr>
              <w:pStyle w:val="a6"/>
              <w:keepNext/>
              <w:ind w:left="0"/>
              <w:jc w:val="center"/>
            </w:pPr>
            <w:r>
              <w:t>Контрольная работа</w:t>
            </w:r>
          </w:p>
        </w:tc>
        <w:tc>
          <w:tcPr>
            <w:tcW w:w="1205" w:type="pct"/>
            <w:shd w:val="clear" w:color="auto" w:fill="auto"/>
          </w:tcPr>
          <w:p w14:paraId="5B0A1FD0" w14:textId="21BB9E09" w:rsidR="001C1AA8" w:rsidRPr="00393A3A" w:rsidRDefault="007A5FBA" w:rsidP="001C1AA8">
            <w:pPr>
              <w:pStyle w:val="a6"/>
              <w:keepNext/>
              <w:ind w:left="0"/>
              <w:jc w:val="center"/>
            </w:pPr>
            <w:r>
              <w:t>Контрольная работа</w:t>
            </w:r>
          </w:p>
        </w:tc>
      </w:tr>
      <w:tr w:rsidR="00036407" w:rsidRPr="00393A3A" w14:paraId="057DB465" w14:textId="77777777" w:rsidTr="00036407">
        <w:tc>
          <w:tcPr>
            <w:tcW w:w="2587" w:type="pct"/>
            <w:shd w:val="clear" w:color="auto" w:fill="auto"/>
          </w:tcPr>
          <w:p w14:paraId="1B39C03A" w14:textId="77777777" w:rsidR="00036407" w:rsidRPr="00393A3A" w:rsidRDefault="00036407" w:rsidP="00036407">
            <w:pPr>
              <w:pStyle w:val="a6"/>
              <w:keepNext/>
              <w:ind w:left="0"/>
            </w:pPr>
            <w:r w:rsidRPr="00393A3A">
              <w:t>Вид промежуточной аттестации</w:t>
            </w:r>
          </w:p>
        </w:tc>
        <w:tc>
          <w:tcPr>
            <w:tcW w:w="1208" w:type="pct"/>
            <w:shd w:val="clear" w:color="auto" w:fill="auto"/>
          </w:tcPr>
          <w:p w14:paraId="11902633" w14:textId="77777777" w:rsidR="00036407" w:rsidRPr="00393A3A" w:rsidRDefault="00036407" w:rsidP="005C744C">
            <w:pPr>
              <w:pStyle w:val="a6"/>
              <w:keepNext/>
              <w:ind w:left="0"/>
              <w:jc w:val="center"/>
            </w:pPr>
            <w:r w:rsidRPr="00393A3A">
              <w:t>Зачет</w:t>
            </w:r>
          </w:p>
        </w:tc>
        <w:tc>
          <w:tcPr>
            <w:tcW w:w="1205" w:type="pct"/>
            <w:shd w:val="clear" w:color="auto" w:fill="auto"/>
          </w:tcPr>
          <w:p w14:paraId="62161DAF" w14:textId="77777777" w:rsidR="00036407" w:rsidRPr="00393A3A" w:rsidRDefault="00036407" w:rsidP="005C744C">
            <w:pPr>
              <w:pStyle w:val="a6"/>
              <w:keepNext/>
              <w:ind w:left="0"/>
              <w:jc w:val="center"/>
            </w:pPr>
            <w:r w:rsidRPr="00393A3A">
              <w:t>Зачет</w:t>
            </w:r>
          </w:p>
        </w:tc>
      </w:tr>
    </w:tbl>
    <w:p w14:paraId="427E36CC" w14:textId="77777777" w:rsidR="00C87D00" w:rsidRPr="00393A3A" w:rsidRDefault="00C87D00" w:rsidP="00960D82">
      <w:pPr>
        <w:spacing w:after="0" w:line="360" w:lineRule="auto"/>
        <w:jc w:val="both"/>
        <w:rPr>
          <w:b/>
          <w:bCs/>
          <w:sz w:val="28"/>
          <w:szCs w:val="28"/>
        </w:rPr>
      </w:pPr>
      <w:bookmarkStart w:id="11" w:name="_GoBack"/>
      <w:bookmarkEnd w:id="11"/>
    </w:p>
    <w:p w14:paraId="7F08FB1C" w14:textId="77777777" w:rsidR="006A2B79" w:rsidRPr="00393A3A" w:rsidRDefault="006A2B79" w:rsidP="003E41A4">
      <w:pPr>
        <w:pStyle w:val="1"/>
        <w:spacing w:before="0" w:after="0" w:line="360" w:lineRule="auto"/>
        <w:ind w:firstLine="720"/>
        <w:jc w:val="both"/>
        <w:rPr>
          <w:color w:val="auto"/>
          <w:sz w:val="28"/>
          <w:szCs w:val="28"/>
        </w:rPr>
      </w:pPr>
      <w:bookmarkStart w:id="12" w:name="_Toc446335146"/>
      <w:bookmarkStart w:id="13" w:name="_Toc129076917"/>
      <w:bookmarkEnd w:id="6"/>
      <w:bookmarkEnd w:id="7"/>
      <w:bookmarkEnd w:id="8"/>
      <w:r w:rsidRPr="00393A3A">
        <w:rPr>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16965A8F" w14:textId="77777777" w:rsidR="003E41A4" w:rsidRPr="00393A3A" w:rsidRDefault="003E41A4" w:rsidP="003E41A4">
      <w:pPr>
        <w:pStyle w:val="1"/>
        <w:spacing w:before="0" w:after="0" w:line="360" w:lineRule="auto"/>
        <w:ind w:firstLine="720"/>
        <w:jc w:val="both"/>
        <w:rPr>
          <w:color w:val="auto"/>
          <w:sz w:val="28"/>
          <w:szCs w:val="28"/>
        </w:rPr>
      </w:pPr>
      <w:bookmarkStart w:id="14" w:name="_Toc129076918"/>
      <w:r w:rsidRPr="00393A3A">
        <w:rPr>
          <w:color w:val="auto"/>
          <w:sz w:val="28"/>
          <w:szCs w:val="28"/>
        </w:rPr>
        <w:t>5.1. Содержание дисциплины</w:t>
      </w:r>
      <w:bookmarkEnd w:id="14"/>
    </w:p>
    <w:p w14:paraId="211CDD51" w14:textId="77777777" w:rsidR="00B112F3" w:rsidRPr="00393A3A" w:rsidRDefault="00B112F3" w:rsidP="003E41A4">
      <w:pPr>
        <w:pStyle w:val="Style39"/>
        <w:widowControl/>
        <w:spacing w:line="360" w:lineRule="auto"/>
        <w:ind w:firstLine="720"/>
        <w:contextualSpacing/>
        <w:jc w:val="both"/>
        <w:rPr>
          <w:rStyle w:val="FontStyle60"/>
          <w:color w:val="auto"/>
          <w:sz w:val="28"/>
          <w:szCs w:val="28"/>
        </w:rPr>
      </w:pPr>
      <w:bookmarkStart w:id="15" w:name="_Toc259527149"/>
      <w:bookmarkStart w:id="16" w:name="_Toc216604107"/>
      <w:bookmarkStart w:id="17" w:name="_Toc167677641"/>
      <w:r w:rsidRPr="00393A3A">
        <w:rPr>
          <w:rStyle w:val="FontStyle60"/>
          <w:color w:val="auto"/>
          <w:sz w:val="28"/>
          <w:szCs w:val="28"/>
        </w:rPr>
        <w:t>Тема 1. Теория эффективности рынков и рациональность при принятии решений.</w:t>
      </w:r>
    </w:p>
    <w:p w14:paraId="6B633D32" w14:textId="77777777" w:rsidR="00B112F3" w:rsidRPr="00393A3A" w:rsidRDefault="00B112F3" w:rsidP="003E41A4">
      <w:pPr>
        <w:spacing w:after="0" w:line="360" w:lineRule="auto"/>
        <w:ind w:firstLine="720"/>
        <w:contextualSpacing/>
        <w:jc w:val="both"/>
        <w:rPr>
          <w:rFonts w:ascii="Times New Roman" w:hAnsi="Times New Roman"/>
          <w:bCs/>
          <w:sz w:val="28"/>
          <w:szCs w:val="28"/>
        </w:rPr>
      </w:pPr>
      <w:r w:rsidRPr="00393A3A">
        <w:rPr>
          <w:rFonts w:ascii="Times New Roman" w:hAnsi="Times New Roman"/>
          <w:sz w:val="28"/>
          <w:szCs w:val="28"/>
        </w:rPr>
        <w:t>Американский экономист Р. Шиллер и советский экономист А. Китов о началах поведенческих финансов. Противоречия логических предпосылок традиционных финансов: рациональность участников финансовых отношений, финансовых институтов, рынков, непредвзятые решения и максимизирование собственной выгоды людьми.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Modern Portfolio Theory). Противоречия допущений традиционных финансов: ра</w:t>
      </w:r>
      <w:r w:rsidRPr="00393A3A">
        <w:rPr>
          <w:rFonts w:ascii="Times New Roman" w:hAnsi="Times New Roman"/>
          <w:sz w:val="28"/>
          <w:szCs w:val="28"/>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Фамы, как последний ответ классической теории на критику последователей Поведенческих финансов. </w:t>
      </w:r>
      <w:r w:rsidRPr="00393A3A">
        <w:rPr>
          <w:rFonts w:ascii="Times New Roman" w:hAnsi="Times New Roman"/>
          <w:bCs/>
          <w:sz w:val="28"/>
          <w:szCs w:val="28"/>
        </w:rPr>
        <w:t xml:space="preserve">Свидетельства неэффективности рынков : нарушения гипотези об эффективности рынков в слабой и полусильной форме. Невозможность арбитражёров восстановить эффективность рынков. </w:t>
      </w:r>
    </w:p>
    <w:p w14:paraId="592FA006" w14:textId="77777777" w:rsidR="00B112F3" w:rsidRPr="00393A3A" w:rsidRDefault="00B112F3" w:rsidP="003E41A4">
      <w:pPr>
        <w:pStyle w:val="Style39"/>
        <w:widowControl/>
        <w:spacing w:line="360" w:lineRule="auto"/>
        <w:ind w:firstLine="720"/>
        <w:contextualSpacing/>
        <w:jc w:val="both"/>
        <w:rPr>
          <w:rStyle w:val="FontStyle60"/>
          <w:color w:val="auto"/>
          <w:sz w:val="28"/>
          <w:szCs w:val="28"/>
        </w:rPr>
      </w:pPr>
      <w:r w:rsidRPr="00393A3A">
        <w:rPr>
          <w:rStyle w:val="FontStyle60"/>
          <w:color w:val="auto"/>
          <w:sz w:val="28"/>
          <w:szCs w:val="28"/>
        </w:rPr>
        <w:t xml:space="preserve">Тема 2. Основы поведенческих финансов. </w:t>
      </w:r>
    </w:p>
    <w:p w14:paraId="131ADF92" w14:textId="77777777" w:rsidR="00B112F3" w:rsidRPr="00393A3A" w:rsidRDefault="00B112F3" w:rsidP="003E41A4">
      <w:pPr>
        <w:pStyle w:val="Style14"/>
        <w:widowControl/>
        <w:spacing w:line="360" w:lineRule="auto"/>
        <w:ind w:firstLine="720"/>
        <w:contextualSpacing/>
        <w:rPr>
          <w:sz w:val="28"/>
          <w:szCs w:val="28"/>
        </w:rPr>
      </w:pPr>
      <w:r w:rsidRPr="00393A3A">
        <w:rPr>
          <w:rStyle w:val="FontStyle59"/>
          <w:color w:val="auto"/>
          <w:sz w:val="28"/>
          <w:szCs w:val="28"/>
        </w:rPr>
        <w:t xml:space="preserve">Философские обоснования науки поведенческие финансы. </w:t>
      </w:r>
      <w:r w:rsidRPr="00393A3A">
        <w:rPr>
          <w:sz w:val="28"/>
          <w:szCs w:val="28"/>
        </w:rPr>
        <w:t>Филосовское обоснование поведенческих финансов. Инструментальный позитивизм Строгий логический позитивизм. Критика поведенческих финансов. Социальные особенности научного сообщества, как тормоз развития поведенческих финансов.</w:t>
      </w:r>
    </w:p>
    <w:p w14:paraId="08FFB245" w14:textId="77777777" w:rsidR="00B112F3" w:rsidRPr="00393A3A" w:rsidRDefault="00B112F3" w:rsidP="003E41A4">
      <w:pPr>
        <w:spacing w:after="0" w:line="360" w:lineRule="auto"/>
        <w:ind w:firstLine="720"/>
        <w:contextualSpacing/>
        <w:jc w:val="both"/>
        <w:rPr>
          <w:rStyle w:val="FontStyle59"/>
          <w:color w:val="auto"/>
          <w:sz w:val="28"/>
          <w:szCs w:val="28"/>
        </w:rPr>
      </w:pPr>
      <w:r w:rsidRPr="00393A3A">
        <w:rPr>
          <w:rStyle w:val="FontStyle59"/>
          <w:color w:val="auto"/>
          <w:sz w:val="28"/>
          <w:szCs w:val="28"/>
        </w:rPr>
        <w:t xml:space="preserve">Нейробиологические основы поведенческих финансов. Особенности нейроэкономических исследований. Экспериментальные методы </w:t>
      </w:r>
      <w:r w:rsidRPr="00393A3A">
        <w:rPr>
          <w:rStyle w:val="FontStyle59"/>
          <w:color w:val="auto"/>
          <w:sz w:val="28"/>
          <w:szCs w:val="28"/>
        </w:rPr>
        <w:lastRenderedPageBreak/>
        <w:t>нейробиологических исследований поведенческих финансов. Вопросы, разрабатываемые нейробиологическими исследованиями: готовность идти на финансовый риск; работа функции по</w:t>
      </w:r>
      <w:r w:rsidRPr="00393A3A">
        <w:rPr>
          <w:rStyle w:val="FontStyle59"/>
          <w:color w:val="auto"/>
          <w:sz w:val="28"/>
          <w:szCs w:val="28"/>
        </w:rPr>
        <w:softHyphen/>
        <w:t>лезности и ценности, формирования ожиданий, процесс обучения, оценка вероятности, социальное влияние на выбор, взаимные уступки, проявления альтруизма и соблюдения моральных норм. 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393A3A">
        <w:rPr>
          <w:rStyle w:val="FontStyle59"/>
          <w:color w:val="auto"/>
          <w:sz w:val="28"/>
          <w:szCs w:val="28"/>
        </w:rPr>
        <w:softHyphen/>
        <w:t>пок, сотрудничество, доверие и месть. Строение мозга, зоны мозга и их активация при оценке риска и принятии неприятных и приятных решений. Методы и технологии нейроэкономических исследований. Процесс принятия решений, на основе корреляции наблюдае</w:t>
      </w:r>
      <w:r w:rsidRPr="00393A3A">
        <w:rPr>
          <w:rStyle w:val="FontStyle59"/>
          <w:color w:val="auto"/>
          <w:sz w:val="28"/>
          <w:szCs w:val="28"/>
        </w:rPr>
        <w:softHyphen/>
        <w:t>мых биологических маркеров с поведенческими результатами. Финансовый риск и системы «награды» и «наказания». Генетические маркеры. Эмоции и тестостерон на бирже. Неприятие потерь и его объяснение на нейробиологическом уровне.</w:t>
      </w:r>
    </w:p>
    <w:p w14:paraId="5466A674" w14:textId="77777777" w:rsidR="00B112F3" w:rsidRPr="00393A3A" w:rsidRDefault="00B112F3" w:rsidP="003E41A4">
      <w:pPr>
        <w:pStyle w:val="Style5"/>
        <w:widowControl/>
        <w:tabs>
          <w:tab w:val="left" w:pos="0"/>
        </w:tabs>
        <w:spacing w:line="360" w:lineRule="auto"/>
        <w:ind w:firstLine="720"/>
        <w:contextualSpacing/>
        <w:jc w:val="both"/>
        <w:rPr>
          <w:rStyle w:val="FontStyle59"/>
          <w:b/>
          <w:color w:val="auto"/>
          <w:sz w:val="28"/>
          <w:szCs w:val="28"/>
        </w:rPr>
      </w:pPr>
      <w:r w:rsidRPr="00393A3A">
        <w:rPr>
          <w:rStyle w:val="FontStyle59"/>
          <w:b/>
          <w:color w:val="auto"/>
          <w:sz w:val="28"/>
          <w:szCs w:val="28"/>
        </w:rPr>
        <w:t xml:space="preserve">Тема 3. Проведение исследований в поведенческих финансах. </w:t>
      </w:r>
    </w:p>
    <w:p w14:paraId="010CA27C" w14:textId="77777777" w:rsidR="00B112F3" w:rsidRPr="00393A3A" w:rsidRDefault="00B112F3" w:rsidP="003E41A4">
      <w:pPr>
        <w:pStyle w:val="Style5"/>
        <w:widowControl/>
        <w:tabs>
          <w:tab w:val="left" w:pos="0"/>
        </w:tabs>
        <w:spacing w:line="360" w:lineRule="auto"/>
        <w:ind w:firstLine="720"/>
        <w:contextualSpacing/>
        <w:jc w:val="both"/>
        <w:rPr>
          <w:rStyle w:val="FontStyle59"/>
          <w:color w:val="auto"/>
          <w:sz w:val="28"/>
          <w:szCs w:val="28"/>
        </w:rPr>
      </w:pPr>
      <w:r w:rsidRPr="00393A3A">
        <w:rPr>
          <w:rStyle w:val="FontStyle59"/>
          <w:color w:val="auto"/>
          <w:sz w:val="28"/>
          <w:szCs w:val="28"/>
        </w:rPr>
        <w:t>Финансовое исследование - мат</w:t>
      </w:r>
      <w:r w:rsidRPr="00393A3A">
        <w:rPr>
          <w:rStyle w:val="FontStyle59"/>
          <w:color w:val="auto"/>
          <w:sz w:val="28"/>
          <w:szCs w:val="28"/>
        </w:rPr>
        <w:softHyphen/>
        <w:t>рица с тремя измерениями: институт, метод и теория. Исследования, основанные на психологии. Преимущества практических исследований поведенческих финансов. Ограничения. Факторы качества практических исследований поведенческих финансов. Преимущества трёхмерной модели финансового исследования.</w:t>
      </w:r>
    </w:p>
    <w:p w14:paraId="5CC22990" w14:textId="77777777" w:rsidR="00B112F3" w:rsidRPr="00393A3A"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393A3A">
        <w:rPr>
          <w:rStyle w:val="FontStyle59"/>
          <w:color w:val="auto"/>
          <w:sz w:val="28"/>
          <w:szCs w:val="28"/>
        </w:rPr>
        <w:t xml:space="preserve">Психологические основы поведенческих финансов. </w:t>
      </w:r>
      <w:r w:rsidRPr="00393A3A">
        <w:rPr>
          <w:rFonts w:ascii="Times New Roman" w:hAnsi="Times New Roman" w:cs="Times New Roman"/>
          <w:sz w:val="28"/>
          <w:szCs w:val="28"/>
        </w:rPr>
        <w:t xml:space="preserve">Психоанализ в эмоциональных финансах. Виды состояния ума, влияющие на принятие финансовых решений. Групповое мышление Рабочая группа Группа базового допущения. Эмоциональные последствия неопределённости. Фантастический объект и его влияние на принятие финансовых решений. Эмоциональные финансы (ЭФ) и риск. Эмоциональные финансы и показатель «моментум». Эмоциональные финансы и аномалия плохих новостей. Эмоциональные финансы и пенсионные отчисления. Ценовые «пузыри»: дотком-мания. Финансовый кризис 2008 года с точки зрения ЭФ. </w:t>
      </w:r>
    </w:p>
    <w:p w14:paraId="1FC17433" w14:textId="77777777" w:rsidR="00B112F3" w:rsidRPr="00393A3A"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393A3A">
        <w:rPr>
          <w:rFonts w:ascii="Times New Roman" w:hAnsi="Times New Roman" w:cs="Times New Roman"/>
          <w:sz w:val="28"/>
          <w:szCs w:val="28"/>
        </w:rPr>
        <w:lastRenderedPageBreak/>
        <w:t xml:space="preserve">Поведенческие финансы в корпоративных финансах. Корпоративное управление. Поведенческие финансы: личностные особенности и типовое поведение человека при принятии решений финансового характера. Самоуверенность и его влияние на принятие решений финансового характера. Гендерные аспекты в поведенческих финансах. </w:t>
      </w:r>
    </w:p>
    <w:p w14:paraId="5B938345" w14:textId="77777777" w:rsidR="00B112F3" w:rsidRPr="00393A3A"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393A3A">
        <w:rPr>
          <w:rFonts w:ascii="Times New Roman" w:hAnsi="Times New Roman" w:cs="Times New Roman"/>
          <w:sz w:val="28"/>
          <w:szCs w:val="28"/>
        </w:rPr>
        <w:t xml:space="preserve">Дивидендная политика фирмы с точки зрения поведенческих финансов. Теории дивидендной политики с точки зрения поведенческих теорий. Влияние характеристик руководства на решение о заемном капитале. Эволюция поведенческих теорий структуры капитала. </w:t>
      </w:r>
    </w:p>
    <w:p w14:paraId="451FD77E" w14:textId="77777777" w:rsidR="00B112F3" w:rsidRPr="00393A3A"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393A3A">
        <w:rPr>
          <w:rFonts w:ascii="Times New Roman" w:hAnsi="Times New Roman" w:cs="Times New Roman"/>
          <w:sz w:val="28"/>
          <w:szCs w:val="28"/>
        </w:rPr>
        <w:t>Поведенческие финансы и их роль на фондовом рынке: теоретические и эмпирические оценки.</w:t>
      </w:r>
    </w:p>
    <w:p w14:paraId="719AC60D" w14:textId="77777777" w:rsidR="00B112F3" w:rsidRPr="00393A3A" w:rsidRDefault="00B112F3" w:rsidP="003E41A4">
      <w:pPr>
        <w:spacing w:after="0" w:line="360" w:lineRule="auto"/>
        <w:ind w:firstLine="720"/>
        <w:contextualSpacing/>
        <w:jc w:val="both"/>
        <w:rPr>
          <w:rFonts w:ascii="Times New Roman" w:hAnsi="Times New Roman"/>
          <w:b/>
          <w:sz w:val="28"/>
          <w:szCs w:val="28"/>
        </w:rPr>
      </w:pPr>
      <w:r w:rsidRPr="00393A3A">
        <w:rPr>
          <w:rFonts w:ascii="Times New Roman" w:hAnsi="Times New Roman"/>
          <w:b/>
          <w:sz w:val="28"/>
          <w:szCs w:val="28"/>
        </w:rPr>
        <w:t>Тема 4. Инструментарий поведенческих финансов.</w:t>
      </w:r>
    </w:p>
    <w:p w14:paraId="59ACD349" w14:textId="77777777" w:rsidR="00B112F3" w:rsidRPr="00393A3A" w:rsidRDefault="00B112F3" w:rsidP="003E41A4">
      <w:pPr>
        <w:spacing w:after="0" w:line="360" w:lineRule="auto"/>
        <w:ind w:firstLine="720"/>
        <w:contextualSpacing/>
        <w:jc w:val="both"/>
        <w:rPr>
          <w:rFonts w:ascii="Times New Roman" w:hAnsi="Times New Roman"/>
          <w:sz w:val="28"/>
          <w:szCs w:val="28"/>
        </w:rPr>
      </w:pPr>
      <w:r w:rsidRPr="00393A3A">
        <w:rPr>
          <w:rFonts w:ascii="Times New Roman" w:hAnsi="Times New Roman"/>
          <w:sz w:val="28"/>
          <w:szCs w:val="28"/>
        </w:rPr>
        <w:t xml:space="preserve">Ключевые группы инструментов поведенческих финансов (behavioral finance – BF): эвристики, фрейминг, эмоции, влияние на рынок. Направления развития применения инструментов BF: инвесторы, корпорации, рынки, регулирование, образование. </w:t>
      </w:r>
      <w:r w:rsidRPr="00393A3A">
        <w:rPr>
          <w:rFonts w:ascii="Times New Roman" w:hAnsi="Times New Roman"/>
          <w:bCs/>
          <w:sz w:val="28"/>
          <w:szCs w:val="28"/>
        </w:rPr>
        <w:t>Применения: инвесторы, корпорации, рынки, регулирование, о</w:t>
      </w:r>
      <w:r w:rsidRPr="00393A3A">
        <w:rPr>
          <w:rFonts w:ascii="Times New Roman" w:hAnsi="Times New Roman"/>
          <w:sz w:val="28"/>
          <w:szCs w:val="28"/>
        </w:rPr>
        <w:t xml:space="preserve">бразование. Психологические концепции, лежащие в основе поведенческих финансов: теория перспектив, когнитивный диссонанс, Фрейминг. Обоснование необходимости регулирования государством волатильной сферы соприкосновения финансов с человеческой психикой с точки зрения поведенческих финансов. Эвристика: определение, обоснование эвристик, </w:t>
      </w:r>
      <w:r w:rsidRPr="00393A3A">
        <w:rPr>
          <w:rFonts w:ascii="Times New Roman" w:hAnsi="Times New Roman"/>
          <w:bCs/>
          <w:sz w:val="28"/>
          <w:szCs w:val="28"/>
        </w:rPr>
        <w:t>причины существования эвристик, правила использования эвристик, категории эвристик. Эвристика схожести - репрезентативности (representativeness). Эвристика доступности (availability). Э</w:t>
      </w:r>
      <w:r w:rsidRPr="00393A3A">
        <w:rPr>
          <w:rFonts w:ascii="Times New Roman" w:hAnsi="Times New Roman"/>
          <w:sz w:val="28"/>
          <w:szCs w:val="28"/>
        </w:rPr>
        <w:t>вристика избыточной реакции. Э</w:t>
      </w:r>
      <w:r w:rsidRPr="00393A3A">
        <w:rPr>
          <w:rFonts w:ascii="Times New Roman" w:hAnsi="Times New Roman"/>
          <w:bCs/>
          <w:sz w:val="28"/>
          <w:szCs w:val="28"/>
        </w:rPr>
        <w:t>вристика недостаточной реакции. Эвристика якорения и корректировки (anchoring and adjustment). Эвристика самоуверенности (overconfidence). Э</w:t>
      </w:r>
      <w:r w:rsidRPr="00393A3A">
        <w:rPr>
          <w:rFonts w:ascii="Times New Roman" w:hAnsi="Times New Roman"/>
          <w:sz w:val="28"/>
          <w:szCs w:val="28"/>
        </w:rPr>
        <w:t>вристика оптимистического отклонения (optimistic bias). Эвристика иллюзия контроля [illusion of control]. Эвристика отклонение «задним умом все крепки» [hindsight bias]. Эвристика экспертное суждение [expert judgment]. Э</w:t>
      </w:r>
      <w:r w:rsidRPr="00393A3A">
        <w:rPr>
          <w:rFonts w:ascii="Times New Roman" w:hAnsi="Times New Roman"/>
          <w:bCs/>
          <w:sz w:val="28"/>
          <w:szCs w:val="28"/>
        </w:rPr>
        <w:t>вристика памяти (memory). Э</w:t>
      </w:r>
      <w:r w:rsidRPr="00393A3A">
        <w:rPr>
          <w:rFonts w:ascii="Times New Roman" w:hAnsi="Times New Roman"/>
          <w:sz w:val="28"/>
          <w:szCs w:val="28"/>
        </w:rPr>
        <w:t xml:space="preserve">вристика выбора по умолчанию. </w:t>
      </w:r>
      <w:r w:rsidRPr="00393A3A">
        <w:rPr>
          <w:rFonts w:ascii="Times New Roman" w:hAnsi="Times New Roman"/>
          <w:sz w:val="28"/>
          <w:szCs w:val="28"/>
        </w:rPr>
        <w:lastRenderedPageBreak/>
        <w:t>Эвристика «неприятие потерь» (risk averse). Эвристика «теории сожаления». Э</w:t>
      </w:r>
      <w:r w:rsidRPr="00393A3A">
        <w:rPr>
          <w:rFonts w:ascii="Times New Roman" w:hAnsi="Times New Roman"/>
          <w:bCs/>
          <w:sz w:val="28"/>
          <w:szCs w:val="28"/>
        </w:rPr>
        <w:t>вристика аффекта. Э</w:t>
      </w:r>
      <w:r w:rsidRPr="00393A3A">
        <w:rPr>
          <w:rFonts w:ascii="Times New Roman" w:hAnsi="Times New Roman"/>
          <w:sz w:val="28"/>
          <w:szCs w:val="28"/>
        </w:rPr>
        <w:t>вристика ограниченности внимания. Эвристика категоризации. Эксплуатация эвристик: фрикономика – наука об эксплуатации эвристик. Руководство по правильному применению эвристик. Ошибки использования эвристик, особенно значимые для финансов: ошибка ретро</w:t>
      </w:r>
      <w:r w:rsidRPr="00393A3A">
        <w:rPr>
          <w:rFonts w:ascii="Times New Roman" w:hAnsi="Times New Roman"/>
          <w:sz w:val="28"/>
          <w:szCs w:val="28"/>
        </w:rPr>
        <w:softHyphen/>
        <w:t>спекции, надёж</w:t>
      </w:r>
      <w:r w:rsidRPr="00393A3A">
        <w:rPr>
          <w:rFonts w:ascii="Times New Roman" w:hAnsi="Times New Roman"/>
          <w:sz w:val="28"/>
          <w:szCs w:val="28"/>
        </w:rPr>
        <w:softHyphen/>
        <w:t xml:space="preserve">ность обратной связи, искажение воспоминаний о процессе рассуждения, непонимание флуктуации вероятности, как в случае «ошибки игрока». </w:t>
      </w:r>
    </w:p>
    <w:p w14:paraId="56328D61" w14:textId="77777777" w:rsidR="00B112F3" w:rsidRPr="00393A3A" w:rsidRDefault="00B112F3" w:rsidP="003E41A4">
      <w:pPr>
        <w:spacing w:after="0" w:line="360" w:lineRule="auto"/>
        <w:ind w:firstLine="720"/>
        <w:contextualSpacing/>
        <w:jc w:val="both"/>
        <w:rPr>
          <w:rFonts w:ascii="Times New Roman" w:hAnsi="Times New Roman"/>
          <w:sz w:val="28"/>
          <w:szCs w:val="28"/>
        </w:rPr>
      </w:pPr>
      <w:r w:rsidRPr="00393A3A">
        <w:rPr>
          <w:rFonts w:ascii="Times New Roman" w:hAnsi="Times New Roman"/>
          <w:sz w:val="28"/>
          <w:szCs w:val="28"/>
        </w:rPr>
        <w:t xml:space="preserve">Применение текстового анализа в поведенческих финансах. Обзор эмпирических исследований с применением текстового анализа. Основные подходы к оценке текстов. «Мешок слов» и его применение в текстовом анализе. Основные этапы подготовки текста к проведению анализа. Словари и их применение. Индикаторы оценки текстового анализа. </w:t>
      </w:r>
    </w:p>
    <w:p w14:paraId="6C66B7B9" w14:textId="77777777" w:rsidR="00B112F3" w:rsidRPr="00393A3A" w:rsidRDefault="00B112F3" w:rsidP="003E41A4">
      <w:pPr>
        <w:spacing w:after="0" w:line="360" w:lineRule="auto"/>
        <w:ind w:firstLine="720"/>
        <w:contextualSpacing/>
        <w:jc w:val="both"/>
        <w:rPr>
          <w:rFonts w:ascii="Times New Roman" w:hAnsi="Times New Roman"/>
          <w:b/>
          <w:sz w:val="28"/>
          <w:szCs w:val="28"/>
        </w:rPr>
      </w:pPr>
      <w:r w:rsidRPr="00393A3A">
        <w:rPr>
          <w:rFonts w:ascii="Times New Roman" w:hAnsi="Times New Roman"/>
          <w:b/>
          <w:sz w:val="28"/>
          <w:szCs w:val="28"/>
        </w:rPr>
        <w:t xml:space="preserve">Тема 5. Практическое применение поведенческих финансов в разных сферах финансов. </w:t>
      </w:r>
    </w:p>
    <w:p w14:paraId="3BA32D38" w14:textId="77777777" w:rsidR="00B112F3" w:rsidRPr="00393A3A" w:rsidRDefault="00B112F3" w:rsidP="003E41A4">
      <w:pPr>
        <w:spacing w:after="0" w:line="360" w:lineRule="auto"/>
        <w:ind w:firstLine="720"/>
        <w:contextualSpacing/>
        <w:jc w:val="both"/>
        <w:rPr>
          <w:rStyle w:val="FontStyle47"/>
          <w:sz w:val="28"/>
          <w:szCs w:val="28"/>
        </w:rPr>
      </w:pPr>
      <w:r w:rsidRPr="00393A3A">
        <w:rPr>
          <w:rStyle w:val="FontStyle47"/>
          <w:sz w:val="28"/>
          <w:szCs w:val="28"/>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Pr="00393A3A">
        <w:rPr>
          <w:rStyle w:val="FontStyle47"/>
          <w:sz w:val="28"/>
          <w:szCs w:val="28"/>
        </w:rPr>
        <w:softHyphen/>
        <w:t>ния поведенческих моделей, основанных на убеждениях и предпочтениях участников рын</w:t>
      </w:r>
      <w:r w:rsidRPr="00393A3A">
        <w:rPr>
          <w:rStyle w:val="FontStyle47"/>
          <w:sz w:val="28"/>
          <w:szCs w:val="28"/>
        </w:rPr>
        <w:softHyphen/>
        <w:t xml:space="preserve">ка: ограниченность применения. </w:t>
      </w:r>
    </w:p>
    <w:p w14:paraId="7E0A7E4E" w14:textId="77777777" w:rsidR="00B112F3" w:rsidRPr="00393A3A" w:rsidRDefault="00B112F3" w:rsidP="003E41A4">
      <w:pPr>
        <w:pStyle w:val="Style3"/>
        <w:widowControl/>
        <w:spacing w:line="360" w:lineRule="auto"/>
        <w:ind w:firstLine="720"/>
        <w:contextualSpacing/>
        <w:jc w:val="both"/>
        <w:rPr>
          <w:rStyle w:val="FontStyle47"/>
          <w:sz w:val="28"/>
          <w:szCs w:val="28"/>
        </w:rPr>
      </w:pPr>
      <w:r w:rsidRPr="00393A3A">
        <w:rPr>
          <w:rStyle w:val="FontStyle47"/>
          <w:sz w:val="28"/>
          <w:szCs w:val="28"/>
        </w:rPr>
        <w:t>Модель «сентимен</w:t>
      </w:r>
      <w:r w:rsidRPr="00393A3A">
        <w:rPr>
          <w:rStyle w:val="FontStyle47"/>
          <w:sz w:val="28"/>
          <w:szCs w:val="28"/>
        </w:rPr>
        <w:softHyphen/>
        <w:t>тального инвестора» Барбериса, Шлейфера и Вишни (</w:t>
      </w:r>
      <w:r w:rsidRPr="00C1390A">
        <w:rPr>
          <w:rStyle w:val="FontStyle47"/>
          <w:sz w:val="28"/>
          <w:szCs w:val="28"/>
        </w:rPr>
        <w:t>Barberis</w:t>
      </w:r>
      <w:r w:rsidRPr="00393A3A">
        <w:rPr>
          <w:rStyle w:val="FontStyle47"/>
          <w:sz w:val="28"/>
          <w:szCs w:val="28"/>
        </w:rPr>
        <w:t xml:space="preserve">, </w:t>
      </w:r>
      <w:r w:rsidRPr="00C1390A">
        <w:rPr>
          <w:rStyle w:val="FontStyle47"/>
          <w:sz w:val="28"/>
          <w:szCs w:val="28"/>
        </w:rPr>
        <w:t>Shleifer</w:t>
      </w:r>
      <w:r w:rsidRPr="00393A3A">
        <w:rPr>
          <w:rStyle w:val="FontStyle47"/>
          <w:sz w:val="28"/>
          <w:szCs w:val="28"/>
        </w:rPr>
        <w:t xml:space="preserve">, </w:t>
      </w:r>
      <w:r w:rsidRPr="00C1390A">
        <w:rPr>
          <w:rStyle w:val="FontStyle47"/>
          <w:sz w:val="28"/>
          <w:szCs w:val="28"/>
        </w:rPr>
        <w:t>and</w:t>
      </w:r>
      <w:r w:rsidRPr="00393A3A">
        <w:rPr>
          <w:rStyle w:val="FontStyle47"/>
          <w:sz w:val="28"/>
          <w:szCs w:val="28"/>
        </w:rPr>
        <w:t xml:space="preserve"> </w:t>
      </w:r>
      <w:r w:rsidRPr="00C1390A">
        <w:rPr>
          <w:rStyle w:val="FontStyle47"/>
          <w:sz w:val="28"/>
          <w:szCs w:val="28"/>
        </w:rPr>
        <w:t>Vishny</w:t>
      </w:r>
      <w:r w:rsidRPr="00393A3A">
        <w:rPr>
          <w:rStyle w:val="FontStyle47"/>
          <w:sz w:val="28"/>
          <w:szCs w:val="28"/>
        </w:rPr>
        <w:t>), мо</w:t>
      </w:r>
      <w:r w:rsidRPr="00393A3A">
        <w:rPr>
          <w:rStyle w:val="FontStyle47"/>
          <w:sz w:val="28"/>
          <w:szCs w:val="28"/>
        </w:rPr>
        <w:softHyphen/>
        <w:t>дель самоуверенных информированных трейдеров Дэниела, Хиршлейфера и Субраманьяма (</w:t>
      </w:r>
      <w:r w:rsidRPr="00C1390A">
        <w:rPr>
          <w:rStyle w:val="FontStyle47"/>
          <w:sz w:val="28"/>
          <w:szCs w:val="28"/>
        </w:rPr>
        <w:t>Daniel</w:t>
      </w:r>
      <w:r w:rsidRPr="00393A3A">
        <w:rPr>
          <w:rStyle w:val="FontStyle47"/>
          <w:sz w:val="28"/>
          <w:szCs w:val="28"/>
        </w:rPr>
        <w:t xml:space="preserve">, </w:t>
      </w:r>
      <w:r w:rsidRPr="00C1390A">
        <w:rPr>
          <w:rStyle w:val="FontStyle47"/>
          <w:sz w:val="28"/>
          <w:szCs w:val="28"/>
        </w:rPr>
        <w:t>Hirshleifer</w:t>
      </w:r>
      <w:r w:rsidRPr="00393A3A">
        <w:rPr>
          <w:rStyle w:val="FontStyle47"/>
          <w:sz w:val="28"/>
          <w:szCs w:val="28"/>
        </w:rPr>
        <w:t xml:space="preserve">, </w:t>
      </w:r>
      <w:r w:rsidRPr="00C1390A">
        <w:rPr>
          <w:rStyle w:val="FontStyle47"/>
          <w:sz w:val="28"/>
          <w:szCs w:val="28"/>
        </w:rPr>
        <w:t>and</w:t>
      </w:r>
      <w:r w:rsidRPr="00393A3A">
        <w:rPr>
          <w:rStyle w:val="FontStyle47"/>
          <w:sz w:val="28"/>
          <w:szCs w:val="28"/>
        </w:rPr>
        <w:t xml:space="preserve"> </w:t>
      </w:r>
      <w:r w:rsidRPr="00C1390A">
        <w:rPr>
          <w:rStyle w:val="FontStyle47"/>
          <w:sz w:val="28"/>
          <w:szCs w:val="28"/>
        </w:rPr>
        <w:t>Subrahmanyam</w:t>
      </w:r>
      <w:r w:rsidRPr="00393A3A">
        <w:rPr>
          <w:rStyle w:val="FontStyle47"/>
          <w:sz w:val="28"/>
          <w:szCs w:val="28"/>
        </w:rPr>
        <w:t>), и модель противоборства фундаментальных ин</w:t>
      </w:r>
      <w:r w:rsidRPr="00393A3A">
        <w:rPr>
          <w:rStyle w:val="FontStyle47"/>
          <w:sz w:val="28"/>
          <w:szCs w:val="28"/>
        </w:rPr>
        <w:softHyphen/>
        <w:t>весторов и трейдеров, использующих моментум Хонга и Стейна (</w:t>
      </w:r>
      <w:r w:rsidRPr="00C1390A">
        <w:rPr>
          <w:rStyle w:val="FontStyle47"/>
          <w:sz w:val="28"/>
          <w:szCs w:val="28"/>
        </w:rPr>
        <w:t>Hong</w:t>
      </w:r>
      <w:r w:rsidRPr="00393A3A">
        <w:rPr>
          <w:rStyle w:val="FontStyle47"/>
          <w:sz w:val="28"/>
          <w:szCs w:val="28"/>
        </w:rPr>
        <w:t xml:space="preserve"> </w:t>
      </w:r>
      <w:r w:rsidRPr="00C1390A">
        <w:rPr>
          <w:rStyle w:val="FontStyle47"/>
          <w:sz w:val="28"/>
          <w:szCs w:val="28"/>
        </w:rPr>
        <w:t>and</w:t>
      </w:r>
      <w:r w:rsidRPr="00393A3A">
        <w:rPr>
          <w:rStyle w:val="FontStyle47"/>
          <w:sz w:val="28"/>
          <w:szCs w:val="28"/>
        </w:rPr>
        <w:t xml:space="preserve"> </w:t>
      </w:r>
      <w:r w:rsidRPr="00C1390A">
        <w:rPr>
          <w:rStyle w:val="FontStyle47"/>
          <w:sz w:val="28"/>
          <w:szCs w:val="28"/>
        </w:rPr>
        <w:t>Stein</w:t>
      </w:r>
      <w:r w:rsidRPr="00393A3A">
        <w:rPr>
          <w:rStyle w:val="FontStyle47"/>
          <w:sz w:val="28"/>
          <w:szCs w:val="28"/>
        </w:rPr>
        <w:t>).</w:t>
      </w:r>
    </w:p>
    <w:p w14:paraId="739C62AE" w14:textId="77777777" w:rsidR="00B112F3" w:rsidRPr="00393A3A" w:rsidRDefault="00B112F3" w:rsidP="003E41A4">
      <w:pPr>
        <w:pStyle w:val="Style5"/>
        <w:widowControl/>
        <w:spacing w:line="360" w:lineRule="auto"/>
        <w:ind w:firstLine="720"/>
        <w:contextualSpacing/>
        <w:jc w:val="both"/>
        <w:rPr>
          <w:rStyle w:val="FontStyle48"/>
          <w:rFonts w:ascii="Times New Roman" w:hAnsi="Times New Roman" w:cs="Times New Roman"/>
        </w:rPr>
      </w:pPr>
      <w:r w:rsidRPr="00393A3A">
        <w:rPr>
          <w:rStyle w:val="FontStyle47"/>
          <w:bCs/>
          <w:sz w:val="28"/>
          <w:szCs w:val="28"/>
        </w:rPr>
        <w:t xml:space="preserve">Модели, основанные на предпочтениях. Модели сдвига отношения к риску -   </w:t>
      </w:r>
      <w:proofErr w:type="spellStart"/>
      <w:r w:rsidRPr="00393A3A">
        <w:rPr>
          <w:rStyle w:val="FontStyle47"/>
          <w:sz w:val="28"/>
          <w:szCs w:val="28"/>
        </w:rPr>
        <w:t>Барберис</w:t>
      </w:r>
      <w:proofErr w:type="spellEnd"/>
      <w:r w:rsidRPr="00393A3A">
        <w:rPr>
          <w:rStyle w:val="FontStyle47"/>
          <w:sz w:val="28"/>
          <w:szCs w:val="28"/>
        </w:rPr>
        <w:t xml:space="preserve">, </w:t>
      </w:r>
      <w:proofErr w:type="spellStart"/>
      <w:r w:rsidRPr="00393A3A">
        <w:rPr>
          <w:rStyle w:val="FontStyle47"/>
          <w:sz w:val="28"/>
          <w:szCs w:val="28"/>
        </w:rPr>
        <w:t>Хуанг</w:t>
      </w:r>
      <w:proofErr w:type="spellEnd"/>
      <w:r w:rsidRPr="00393A3A">
        <w:rPr>
          <w:rStyle w:val="FontStyle47"/>
          <w:sz w:val="28"/>
          <w:szCs w:val="28"/>
        </w:rPr>
        <w:t xml:space="preserve"> и </w:t>
      </w:r>
      <w:proofErr w:type="spellStart"/>
      <w:r w:rsidRPr="00393A3A">
        <w:rPr>
          <w:rStyle w:val="FontStyle47"/>
          <w:sz w:val="28"/>
          <w:szCs w:val="28"/>
        </w:rPr>
        <w:t>Сантос</w:t>
      </w:r>
      <w:proofErr w:type="spellEnd"/>
      <w:r w:rsidRPr="00393A3A">
        <w:rPr>
          <w:rStyle w:val="FontStyle47"/>
          <w:sz w:val="28"/>
          <w:szCs w:val="28"/>
        </w:rPr>
        <w:t xml:space="preserve"> (</w:t>
      </w:r>
      <w:proofErr w:type="spellStart"/>
      <w:r w:rsidRPr="00393A3A">
        <w:rPr>
          <w:rStyle w:val="FontStyle47"/>
          <w:sz w:val="28"/>
          <w:szCs w:val="28"/>
          <w:lang w:val="en-US"/>
        </w:rPr>
        <w:t>Barberis</w:t>
      </w:r>
      <w:proofErr w:type="spellEnd"/>
      <w:r w:rsidRPr="00393A3A">
        <w:rPr>
          <w:rStyle w:val="FontStyle47"/>
          <w:sz w:val="28"/>
          <w:szCs w:val="28"/>
        </w:rPr>
        <w:t xml:space="preserve">, </w:t>
      </w:r>
      <w:r w:rsidRPr="00393A3A">
        <w:rPr>
          <w:rStyle w:val="FontStyle47"/>
          <w:sz w:val="28"/>
          <w:szCs w:val="28"/>
          <w:lang w:val="en-US"/>
        </w:rPr>
        <w:t>Huang</w:t>
      </w:r>
      <w:r w:rsidRPr="00393A3A">
        <w:rPr>
          <w:rStyle w:val="FontStyle47"/>
          <w:sz w:val="28"/>
          <w:szCs w:val="28"/>
        </w:rPr>
        <w:t xml:space="preserve">, </w:t>
      </w:r>
      <w:r w:rsidRPr="00393A3A">
        <w:rPr>
          <w:rStyle w:val="FontStyle47"/>
          <w:sz w:val="28"/>
          <w:szCs w:val="28"/>
          <w:lang w:val="en-US"/>
        </w:rPr>
        <w:t>and</w:t>
      </w:r>
      <w:r w:rsidRPr="00393A3A">
        <w:rPr>
          <w:rStyle w:val="FontStyle47"/>
          <w:sz w:val="28"/>
          <w:szCs w:val="28"/>
        </w:rPr>
        <w:t xml:space="preserve"> </w:t>
      </w:r>
      <w:r w:rsidRPr="00393A3A">
        <w:rPr>
          <w:rStyle w:val="FontStyle47"/>
          <w:sz w:val="28"/>
          <w:szCs w:val="28"/>
          <w:lang w:val="en-US"/>
        </w:rPr>
        <w:t>Santos</w:t>
      </w:r>
      <w:r w:rsidRPr="00393A3A">
        <w:rPr>
          <w:rStyle w:val="FontStyle47"/>
          <w:sz w:val="28"/>
          <w:szCs w:val="28"/>
        </w:rPr>
        <w:t xml:space="preserve">). </w:t>
      </w:r>
      <w:r w:rsidRPr="00393A3A">
        <w:rPr>
          <w:rStyle w:val="FontStyle48"/>
          <w:rFonts w:ascii="Times New Roman" w:hAnsi="Times New Roman" w:cs="Times New Roman"/>
        </w:rPr>
        <w:t xml:space="preserve">Модель ошибочного восприятия вероятности - </w:t>
      </w:r>
      <w:r w:rsidRPr="00393A3A">
        <w:rPr>
          <w:rStyle w:val="FontStyle47"/>
          <w:sz w:val="28"/>
          <w:szCs w:val="28"/>
        </w:rPr>
        <w:t>Дэси и Зилонка (</w:t>
      </w:r>
      <w:r w:rsidRPr="00393A3A">
        <w:rPr>
          <w:rStyle w:val="FontStyle47"/>
          <w:sz w:val="28"/>
          <w:szCs w:val="28"/>
          <w:lang w:val="en-US"/>
        </w:rPr>
        <w:t>Dacey</w:t>
      </w:r>
      <w:r w:rsidRPr="00393A3A">
        <w:rPr>
          <w:rStyle w:val="FontStyle47"/>
          <w:sz w:val="28"/>
          <w:szCs w:val="28"/>
        </w:rPr>
        <w:t xml:space="preserve"> </w:t>
      </w:r>
      <w:r w:rsidRPr="00393A3A">
        <w:rPr>
          <w:rStyle w:val="FontStyle47"/>
          <w:sz w:val="28"/>
          <w:szCs w:val="28"/>
          <w:lang w:val="en-US"/>
        </w:rPr>
        <w:t>and</w:t>
      </w:r>
      <w:r w:rsidRPr="00393A3A">
        <w:rPr>
          <w:rStyle w:val="FontStyle47"/>
          <w:sz w:val="28"/>
          <w:szCs w:val="28"/>
        </w:rPr>
        <w:t xml:space="preserve"> </w:t>
      </w:r>
      <w:proofErr w:type="spellStart"/>
      <w:r w:rsidRPr="00393A3A">
        <w:rPr>
          <w:rStyle w:val="FontStyle47"/>
          <w:sz w:val="28"/>
          <w:szCs w:val="28"/>
          <w:lang w:val="en-US"/>
        </w:rPr>
        <w:t>Zielonka</w:t>
      </w:r>
      <w:proofErr w:type="spellEnd"/>
      <w:r w:rsidRPr="00393A3A">
        <w:rPr>
          <w:rStyle w:val="FontStyle47"/>
          <w:sz w:val="28"/>
          <w:szCs w:val="28"/>
        </w:rPr>
        <w:t xml:space="preserve">). </w:t>
      </w:r>
    </w:p>
    <w:p w14:paraId="5182A03A" w14:textId="77777777" w:rsidR="00B112F3" w:rsidRPr="00393A3A" w:rsidRDefault="00B112F3" w:rsidP="003E41A4">
      <w:pPr>
        <w:pStyle w:val="Style4"/>
        <w:widowControl/>
        <w:spacing w:line="360" w:lineRule="auto"/>
        <w:ind w:firstLine="720"/>
        <w:contextualSpacing/>
        <w:rPr>
          <w:rStyle w:val="FontStyle47"/>
          <w:sz w:val="28"/>
          <w:szCs w:val="28"/>
          <w:lang w:eastAsia="en-US"/>
        </w:rPr>
      </w:pPr>
      <w:r w:rsidRPr="00393A3A">
        <w:rPr>
          <w:rStyle w:val="FontStyle47"/>
          <w:sz w:val="28"/>
          <w:szCs w:val="28"/>
        </w:rPr>
        <w:t>Обобщённая поведенческая модель оценки активов (</w:t>
      </w:r>
      <w:r w:rsidRPr="00C1390A">
        <w:rPr>
          <w:rStyle w:val="FontStyle47"/>
          <w:sz w:val="28"/>
          <w:szCs w:val="28"/>
        </w:rPr>
        <w:t>GBM</w:t>
      </w:r>
      <w:r w:rsidRPr="00393A3A">
        <w:rPr>
          <w:rStyle w:val="FontStyle47"/>
          <w:sz w:val="28"/>
          <w:szCs w:val="28"/>
        </w:rPr>
        <w:t xml:space="preserve"> — G</w:t>
      </w:r>
      <w:r w:rsidRPr="00C1390A">
        <w:rPr>
          <w:rStyle w:val="FontStyle47"/>
          <w:sz w:val="28"/>
          <w:szCs w:val="28"/>
        </w:rPr>
        <w:t>eneralized</w:t>
      </w:r>
      <w:r w:rsidRPr="00393A3A">
        <w:rPr>
          <w:rStyle w:val="FontStyle47"/>
          <w:sz w:val="28"/>
          <w:szCs w:val="28"/>
        </w:rPr>
        <w:t xml:space="preserve"> </w:t>
      </w:r>
      <w:r w:rsidRPr="00C1390A">
        <w:rPr>
          <w:rStyle w:val="FontStyle47"/>
          <w:sz w:val="28"/>
          <w:szCs w:val="28"/>
        </w:rPr>
        <w:t>Behavioral</w:t>
      </w:r>
      <w:r w:rsidRPr="00393A3A">
        <w:rPr>
          <w:rStyle w:val="FontStyle47"/>
          <w:sz w:val="28"/>
          <w:szCs w:val="28"/>
        </w:rPr>
        <w:t xml:space="preserve"> </w:t>
      </w:r>
      <w:r w:rsidRPr="00C1390A">
        <w:rPr>
          <w:rStyle w:val="FontStyle47"/>
          <w:sz w:val="28"/>
          <w:szCs w:val="28"/>
        </w:rPr>
        <w:t>Model</w:t>
      </w:r>
      <w:r w:rsidRPr="00393A3A">
        <w:rPr>
          <w:rStyle w:val="FontStyle47"/>
          <w:sz w:val="28"/>
          <w:szCs w:val="28"/>
        </w:rPr>
        <w:t xml:space="preserve">). Универсальный подход, ключевые категории психологически обусловленных факторов GBM. Алгоритм применения психологических </w:t>
      </w:r>
      <w:r w:rsidRPr="00393A3A">
        <w:rPr>
          <w:rStyle w:val="FontStyle47"/>
          <w:sz w:val="28"/>
          <w:szCs w:val="28"/>
        </w:rPr>
        <w:lastRenderedPageBreak/>
        <w:t>факторов в GBM для определения процессов оценки стоимости активов и ге</w:t>
      </w:r>
      <w:r w:rsidRPr="00393A3A">
        <w:rPr>
          <w:rStyle w:val="FontStyle47"/>
          <w:sz w:val="28"/>
          <w:szCs w:val="28"/>
        </w:rPr>
        <w:softHyphen/>
        <w:t xml:space="preserve">нерирования доходности. </w:t>
      </w:r>
      <w:r w:rsidRPr="00393A3A">
        <w:rPr>
          <w:rStyle w:val="FontStyle47"/>
          <w:sz w:val="28"/>
          <w:szCs w:val="28"/>
          <w:lang w:eastAsia="en-US"/>
        </w:rPr>
        <w:t xml:space="preserve">Три поведенческие переменные </w:t>
      </w:r>
      <w:r w:rsidRPr="00393A3A">
        <w:rPr>
          <w:rStyle w:val="FontStyle47"/>
          <w:sz w:val="28"/>
          <w:szCs w:val="28"/>
          <w:lang w:val="en-US" w:eastAsia="en-US"/>
        </w:rPr>
        <w:t>GBM</w:t>
      </w:r>
      <w:r w:rsidRPr="00393A3A">
        <w:rPr>
          <w:rStyle w:val="FontStyle47"/>
          <w:sz w:val="28"/>
          <w:szCs w:val="28"/>
          <w:lang w:eastAsia="en-US"/>
        </w:rPr>
        <w:t xml:space="preserve">: ошибки обработки информационных сигналов, ошибки репрезентативности и нестабильные предпочтения. </w:t>
      </w:r>
    </w:p>
    <w:p w14:paraId="1B49A405" w14:textId="77777777" w:rsidR="00B112F3" w:rsidRPr="00393A3A" w:rsidRDefault="00B112F3" w:rsidP="003E41A4">
      <w:pPr>
        <w:pStyle w:val="Style4"/>
        <w:widowControl/>
        <w:spacing w:line="360" w:lineRule="auto"/>
        <w:ind w:firstLine="720"/>
        <w:contextualSpacing/>
        <w:rPr>
          <w:rStyle w:val="FontStyle47"/>
          <w:sz w:val="28"/>
          <w:szCs w:val="28"/>
        </w:rPr>
      </w:pPr>
      <w:r w:rsidRPr="00393A3A">
        <w:rPr>
          <w:rStyle w:val="FontStyle47"/>
          <w:sz w:val="28"/>
          <w:szCs w:val="28"/>
        </w:rPr>
        <w:t>Место, роль и взаимное дополнение неоклассиче</w:t>
      </w:r>
      <w:r w:rsidRPr="00393A3A">
        <w:rPr>
          <w:rStyle w:val="FontStyle47"/>
          <w:sz w:val="28"/>
          <w:szCs w:val="28"/>
        </w:rPr>
        <w:softHyphen/>
        <w:t xml:space="preserve">ской и поведенческой моделей. Стоимостная оценка закрытых компаний и финансовых институтов. </w:t>
      </w:r>
    </w:p>
    <w:p w14:paraId="73260A36" w14:textId="77777777" w:rsidR="00B112F3" w:rsidRPr="00393A3A" w:rsidRDefault="00B112F3" w:rsidP="003E41A4">
      <w:pPr>
        <w:pStyle w:val="Style4"/>
        <w:widowControl/>
        <w:spacing w:line="360" w:lineRule="auto"/>
        <w:ind w:firstLine="720"/>
        <w:contextualSpacing/>
        <w:rPr>
          <w:rStyle w:val="FontStyle47"/>
          <w:sz w:val="28"/>
          <w:szCs w:val="28"/>
        </w:rPr>
      </w:pPr>
      <w:r w:rsidRPr="00393A3A">
        <w:rPr>
          <w:rStyle w:val="FontStyle47"/>
          <w:sz w:val="28"/>
          <w:szCs w:val="28"/>
        </w:rPr>
        <w:t xml:space="preserve">Модель Статмана: поведенческая ставка дисконтирования (BAPM). Особенности расчета и применения в российской практике оценки. </w:t>
      </w:r>
    </w:p>
    <w:p w14:paraId="1562B4E1" w14:textId="77777777" w:rsidR="00B112F3" w:rsidRPr="00393A3A" w:rsidRDefault="00B112F3" w:rsidP="003E41A4">
      <w:pPr>
        <w:pStyle w:val="Style39"/>
        <w:widowControl/>
        <w:spacing w:line="360" w:lineRule="auto"/>
        <w:ind w:firstLine="720"/>
        <w:contextualSpacing/>
        <w:jc w:val="both"/>
        <w:rPr>
          <w:b/>
          <w:bCs/>
          <w:sz w:val="28"/>
          <w:szCs w:val="28"/>
        </w:rPr>
      </w:pPr>
      <w:r w:rsidRPr="00393A3A">
        <w:rPr>
          <w:rStyle w:val="FontStyle47"/>
          <w:sz w:val="28"/>
          <w:szCs w:val="28"/>
        </w:rPr>
        <w:t>Поведенческая отчетность. Поведенческое планирование.</w:t>
      </w:r>
    </w:p>
    <w:p w14:paraId="06C1C793" w14:textId="77777777" w:rsidR="00B112F3" w:rsidRPr="00393A3A" w:rsidRDefault="00B112F3" w:rsidP="003E41A4">
      <w:pPr>
        <w:pStyle w:val="Style14"/>
        <w:widowControl/>
        <w:spacing w:line="360" w:lineRule="auto"/>
        <w:ind w:firstLine="720"/>
        <w:contextualSpacing/>
        <w:rPr>
          <w:rStyle w:val="FontStyle59"/>
          <w:color w:val="auto"/>
          <w:sz w:val="28"/>
          <w:szCs w:val="28"/>
        </w:rPr>
      </w:pPr>
      <w:r w:rsidRPr="00393A3A">
        <w:rPr>
          <w:rStyle w:val="FontStyle59"/>
          <w:color w:val="auto"/>
          <w:sz w:val="28"/>
          <w:szCs w:val="28"/>
        </w:rPr>
        <w:t>Систематическое проявление излишней уверенности. Эмоциональное состояние и отношение к риску. Влияние успехов и неудач на поведение менеджмента.</w:t>
      </w:r>
    </w:p>
    <w:p w14:paraId="53120FD8" w14:textId="77777777" w:rsidR="00B112F3" w:rsidRPr="00393A3A" w:rsidRDefault="00B112F3" w:rsidP="003E41A4">
      <w:pPr>
        <w:pStyle w:val="Style14"/>
        <w:widowControl/>
        <w:spacing w:line="360" w:lineRule="auto"/>
        <w:ind w:firstLine="720"/>
        <w:contextualSpacing/>
        <w:rPr>
          <w:rStyle w:val="FontStyle59"/>
          <w:color w:val="auto"/>
          <w:sz w:val="28"/>
          <w:szCs w:val="28"/>
        </w:rPr>
      </w:pPr>
      <w:r w:rsidRPr="00393A3A">
        <w:rPr>
          <w:rStyle w:val="FontStyle59"/>
          <w:color w:val="auto"/>
          <w:sz w:val="28"/>
          <w:szCs w:val="28"/>
        </w:rPr>
        <w:t>Интеграция различных видов риска в управление компанией. Роль риск- менеджера. Хеджирование с помощью опционов и фьючерсов: отражение поведенческих факторов в стоимости производных финансовых инструментов.</w:t>
      </w:r>
    </w:p>
    <w:p w14:paraId="76F6A935" w14:textId="77777777" w:rsidR="00B112F3" w:rsidRPr="00393A3A" w:rsidRDefault="00B112F3" w:rsidP="003E41A4">
      <w:pPr>
        <w:pStyle w:val="Style39"/>
        <w:widowControl/>
        <w:spacing w:line="360" w:lineRule="auto"/>
        <w:ind w:firstLine="720"/>
        <w:contextualSpacing/>
        <w:jc w:val="both"/>
        <w:rPr>
          <w:rStyle w:val="FontStyle60"/>
          <w:b w:val="0"/>
          <w:color w:val="auto"/>
          <w:sz w:val="28"/>
          <w:szCs w:val="28"/>
        </w:rPr>
      </w:pPr>
      <w:r w:rsidRPr="00393A3A">
        <w:rPr>
          <w:rStyle w:val="FontStyle60"/>
          <w:b w:val="0"/>
          <w:color w:val="auto"/>
          <w:sz w:val="28"/>
          <w:szCs w:val="28"/>
        </w:rPr>
        <w:t>Влияние поведенческих факторов на принятие инвестиционных решений.</w:t>
      </w:r>
    </w:p>
    <w:p w14:paraId="6FC64AFD" w14:textId="77777777" w:rsidR="006B0312" w:rsidRPr="00393A3A" w:rsidRDefault="00B112F3" w:rsidP="003E41A4">
      <w:pPr>
        <w:pStyle w:val="a6"/>
        <w:spacing w:line="360" w:lineRule="auto"/>
        <w:ind w:left="0" w:firstLine="720"/>
        <w:contextualSpacing/>
        <w:jc w:val="both"/>
        <w:rPr>
          <w:rStyle w:val="FontStyle59"/>
          <w:color w:val="auto"/>
          <w:sz w:val="28"/>
          <w:szCs w:val="28"/>
        </w:rPr>
      </w:pPr>
      <w:r w:rsidRPr="00393A3A">
        <w:rPr>
          <w:rStyle w:val="FontStyle59"/>
          <w:color w:val="auto"/>
          <w:sz w:val="28"/>
          <w:szCs w:val="28"/>
        </w:rPr>
        <w:t>Эмоциональное содержание новостей и их корреляция с динамикой рынка. Социальные настроения и поведение рынка: эмпирические данные о изменениях социальных тенденций.</w:t>
      </w:r>
    </w:p>
    <w:p w14:paraId="2537CC1D" w14:textId="77777777" w:rsidR="008973DE" w:rsidRPr="004E722A" w:rsidRDefault="001F04D8" w:rsidP="003E41A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18" w:name="_Toc129076919"/>
      <w:r w:rsidRPr="00393A3A">
        <w:rPr>
          <w:bCs/>
          <w:color w:val="auto"/>
          <w:kern w:val="32"/>
          <w:sz w:val="28"/>
          <w:szCs w:val="28"/>
          <w:lang w:eastAsia="ru-RU"/>
        </w:rPr>
        <w:t>5.</w:t>
      </w:r>
      <w:r w:rsidR="006A2B79" w:rsidRPr="00393A3A">
        <w:rPr>
          <w:bCs/>
          <w:color w:val="auto"/>
          <w:kern w:val="32"/>
          <w:sz w:val="28"/>
          <w:szCs w:val="28"/>
          <w:lang w:eastAsia="ru-RU"/>
        </w:rPr>
        <w:t>2</w:t>
      </w:r>
      <w:r w:rsidRPr="00393A3A">
        <w:rPr>
          <w:bCs/>
          <w:color w:val="auto"/>
          <w:kern w:val="32"/>
          <w:sz w:val="28"/>
          <w:szCs w:val="28"/>
          <w:lang w:eastAsia="ru-RU"/>
        </w:rPr>
        <w:t xml:space="preserve">. </w:t>
      </w:r>
      <w:r w:rsidR="00C75EAB" w:rsidRPr="004E722A">
        <w:rPr>
          <w:bCs/>
          <w:color w:val="auto"/>
          <w:kern w:val="32"/>
          <w:sz w:val="28"/>
          <w:szCs w:val="28"/>
          <w:lang w:eastAsia="ru-RU"/>
        </w:rPr>
        <w:t>Учебно-тематический план</w:t>
      </w:r>
      <w:bookmarkEnd w:id="18"/>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985"/>
        <w:gridCol w:w="992"/>
        <w:gridCol w:w="1134"/>
        <w:gridCol w:w="850"/>
        <w:gridCol w:w="1447"/>
        <w:gridCol w:w="1417"/>
        <w:gridCol w:w="2239"/>
      </w:tblGrid>
      <w:tr w:rsidR="00393A3A" w:rsidRPr="00393A3A" w14:paraId="1394C9FD" w14:textId="77777777" w:rsidTr="00621124">
        <w:tc>
          <w:tcPr>
            <w:tcW w:w="568" w:type="dxa"/>
            <w:vMerge w:val="restart"/>
          </w:tcPr>
          <w:p w14:paraId="1AFB1884" w14:textId="77777777" w:rsidR="00B112F3" w:rsidRPr="004E722A" w:rsidRDefault="00B112F3" w:rsidP="003E41A4">
            <w:pPr>
              <w:spacing w:after="0"/>
              <w:rPr>
                <w:rFonts w:ascii="Times New Roman" w:hAnsi="Times New Roman"/>
              </w:rPr>
            </w:pPr>
            <w:r w:rsidRPr="004E722A">
              <w:rPr>
                <w:rFonts w:ascii="Times New Roman" w:hAnsi="Times New Roman"/>
              </w:rPr>
              <w:t>№ п/п</w:t>
            </w:r>
          </w:p>
        </w:tc>
        <w:tc>
          <w:tcPr>
            <w:tcW w:w="1985" w:type="dxa"/>
            <w:vMerge w:val="restart"/>
          </w:tcPr>
          <w:p w14:paraId="2DE84A0F" w14:textId="77777777" w:rsidR="00B112F3" w:rsidRPr="004E722A" w:rsidRDefault="00B112F3" w:rsidP="003E41A4">
            <w:pPr>
              <w:spacing w:after="0"/>
              <w:rPr>
                <w:rFonts w:ascii="Times New Roman" w:hAnsi="Times New Roman"/>
              </w:rPr>
            </w:pPr>
            <w:r w:rsidRPr="004E722A">
              <w:rPr>
                <w:rFonts w:ascii="Times New Roman" w:hAnsi="Times New Roman"/>
              </w:rPr>
              <w:t>Наименование тем (раздел</w:t>
            </w:r>
            <w:r w:rsidR="003E41A4" w:rsidRPr="004E722A">
              <w:rPr>
                <w:rFonts w:ascii="Times New Roman" w:hAnsi="Times New Roman"/>
              </w:rPr>
              <w:t>ов</w:t>
            </w:r>
            <w:r w:rsidRPr="004E722A">
              <w:rPr>
                <w:rFonts w:ascii="Times New Roman" w:hAnsi="Times New Roman"/>
              </w:rPr>
              <w:t>) дисциплины</w:t>
            </w:r>
          </w:p>
        </w:tc>
        <w:tc>
          <w:tcPr>
            <w:tcW w:w="5840" w:type="dxa"/>
            <w:gridSpan w:val="5"/>
          </w:tcPr>
          <w:p w14:paraId="436DED94" w14:textId="77777777" w:rsidR="00B112F3" w:rsidRPr="00393A3A" w:rsidRDefault="00B112F3" w:rsidP="003E41A4">
            <w:pPr>
              <w:spacing w:after="0"/>
              <w:jc w:val="center"/>
              <w:rPr>
                <w:rFonts w:ascii="Times New Roman" w:hAnsi="Times New Roman"/>
              </w:rPr>
            </w:pPr>
            <w:r w:rsidRPr="004E722A">
              <w:rPr>
                <w:rFonts w:ascii="Times New Roman" w:hAnsi="Times New Roman"/>
              </w:rPr>
              <w:t>Трудоемкость в часах</w:t>
            </w:r>
          </w:p>
        </w:tc>
        <w:tc>
          <w:tcPr>
            <w:tcW w:w="2239" w:type="dxa"/>
          </w:tcPr>
          <w:p w14:paraId="6B400F38" w14:textId="77777777" w:rsidR="00B112F3" w:rsidRPr="00393A3A" w:rsidRDefault="00B112F3" w:rsidP="003E41A4">
            <w:pPr>
              <w:spacing w:after="0"/>
              <w:rPr>
                <w:rFonts w:ascii="Times New Roman" w:hAnsi="Times New Roman"/>
              </w:rPr>
            </w:pPr>
          </w:p>
        </w:tc>
      </w:tr>
      <w:tr w:rsidR="00393A3A" w:rsidRPr="00393A3A" w14:paraId="79BE4D1D" w14:textId="77777777" w:rsidTr="00621124">
        <w:tc>
          <w:tcPr>
            <w:tcW w:w="568" w:type="dxa"/>
            <w:vMerge/>
          </w:tcPr>
          <w:p w14:paraId="4E159F17" w14:textId="77777777" w:rsidR="00B112F3" w:rsidRPr="00393A3A" w:rsidRDefault="00B112F3" w:rsidP="003E41A4">
            <w:pPr>
              <w:spacing w:after="0"/>
              <w:rPr>
                <w:rFonts w:ascii="Times New Roman" w:hAnsi="Times New Roman"/>
              </w:rPr>
            </w:pPr>
          </w:p>
        </w:tc>
        <w:tc>
          <w:tcPr>
            <w:tcW w:w="1985" w:type="dxa"/>
            <w:vMerge/>
          </w:tcPr>
          <w:p w14:paraId="2E850754" w14:textId="77777777" w:rsidR="00B112F3" w:rsidRPr="00393A3A" w:rsidRDefault="00B112F3" w:rsidP="003E41A4">
            <w:pPr>
              <w:spacing w:after="0"/>
              <w:rPr>
                <w:rFonts w:ascii="Times New Roman" w:hAnsi="Times New Roman"/>
              </w:rPr>
            </w:pPr>
          </w:p>
        </w:tc>
        <w:tc>
          <w:tcPr>
            <w:tcW w:w="992" w:type="dxa"/>
            <w:vMerge w:val="restart"/>
          </w:tcPr>
          <w:p w14:paraId="4076F06A" w14:textId="77777777" w:rsidR="00B112F3" w:rsidRPr="00393A3A" w:rsidRDefault="00B112F3" w:rsidP="003E41A4">
            <w:pPr>
              <w:spacing w:after="0"/>
              <w:rPr>
                <w:rFonts w:ascii="Times New Roman" w:hAnsi="Times New Roman"/>
              </w:rPr>
            </w:pPr>
            <w:r w:rsidRPr="00393A3A">
              <w:rPr>
                <w:rFonts w:ascii="Times New Roman" w:hAnsi="Times New Roman"/>
              </w:rPr>
              <w:t>Всего</w:t>
            </w:r>
          </w:p>
        </w:tc>
        <w:tc>
          <w:tcPr>
            <w:tcW w:w="3431" w:type="dxa"/>
            <w:gridSpan w:val="3"/>
          </w:tcPr>
          <w:p w14:paraId="2DF1F69D" w14:textId="25100CBE" w:rsidR="00B112F3" w:rsidRPr="00393A3A" w:rsidRDefault="00621124" w:rsidP="003E41A4">
            <w:pPr>
              <w:spacing w:after="0"/>
              <w:jc w:val="center"/>
              <w:rPr>
                <w:rFonts w:ascii="Times New Roman" w:hAnsi="Times New Roman"/>
              </w:rPr>
            </w:pPr>
            <w:r>
              <w:rPr>
                <w:rFonts w:ascii="Times New Roman" w:hAnsi="Times New Roman"/>
              </w:rPr>
              <w:t>Контактная работа-</w:t>
            </w:r>
            <w:r w:rsidR="00B112F3" w:rsidRPr="00393A3A">
              <w:rPr>
                <w:rFonts w:ascii="Times New Roman" w:hAnsi="Times New Roman"/>
              </w:rPr>
              <w:t>Аудиторная работа</w:t>
            </w:r>
          </w:p>
        </w:tc>
        <w:tc>
          <w:tcPr>
            <w:tcW w:w="1417" w:type="dxa"/>
            <w:vMerge w:val="restart"/>
          </w:tcPr>
          <w:p w14:paraId="368EB24A" w14:textId="77777777" w:rsidR="00B112F3" w:rsidRPr="00393A3A" w:rsidRDefault="00B112F3" w:rsidP="003E41A4">
            <w:pPr>
              <w:spacing w:after="0"/>
              <w:rPr>
                <w:rFonts w:ascii="Times New Roman" w:hAnsi="Times New Roman"/>
              </w:rPr>
            </w:pPr>
            <w:r w:rsidRPr="00393A3A">
              <w:rPr>
                <w:rFonts w:ascii="Times New Roman" w:hAnsi="Times New Roman"/>
              </w:rPr>
              <w:t>Самостоятельная работа</w:t>
            </w:r>
          </w:p>
        </w:tc>
        <w:tc>
          <w:tcPr>
            <w:tcW w:w="2239" w:type="dxa"/>
            <w:vMerge w:val="restart"/>
          </w:tcPr>
          <w:p w14:paraId="1B5A7EC7" w14:textId="77777777" w:rsidR="00B112F3" w:rsidRPr="00393A3A" w:rsidRDefault="003E41A4" w:rsidP="003E41A4">
            <w:pPr>
              <w:spacing w:after="0"/>
              <w:rPr>
                <w:rFonts w:ascii="Times New Roman" w:hAnsi="Times New Roman"/>
              </w:rPr>
            </w:pPr>
            <w:r w:rsidRPr="00393A3A">
              <w:rPr>
                <w:rFonts w:ascii="Times New Roman" w:hAnsi="Times New Roman"/>
              </w:rPr>
              <w:t>Формы текущего контроля успеваемости</w:t>
            </w:r>
          </w:p>
        </w:tc>
      </w:tr>
      <w:tr w:rsidR="00621124" w:rsidRPr="00393A3A" w14:paraId="027CF008" w14:textId="77777777" w:rsidTr="00621124">
        <w:tc>
          <w:tcPr>
            <w:tcW w:w="568" w:type="dxa"/>
            <w:vMerge/>
          </w:tcPr>
          <w:p w14:paraId="14A153EA" w14:textId="77777777" w:rsidR="00621124" w:rsidRPr="00393A3A" w:rsidRDefault="00621124" w:rsidP="003E41A4">
            <w:pPr>
              <w:spacing w:after="0"/>
              <w:rPr>
                <w:rFonts w:ascii="Times New Roman" w:hAnsi="Times New Roman"/>
              </w:rPr>
            </w:pPr>
          </w:p>
        </w:tc>
        <w:tc>
          <w:tcPr>
            <w:tcW w:w="1985" w:type="dxa"/>
            <w:vMerge/>
          </w:tcPr>
          <w:p w14:paraId="0C1CED96" w14:textId="77777777" w:rsidR="00621124" w:rsidRPr="00393A3A" w:rsidRDefault="00621124" w:rsidP="003E41A4">
            <w:pPr>
              <w:spacing w:after="0"/>
              <w:rPr>
                <w:rFonts w:ascii="Times New Roman" w:hAnsi="Times New Roman"/>
              </w:rPr>
            </w:pPr>
          </w:p>
        </w:tc>
        <w:tc>
          <w:tcPr>
            <w:tcW w:w="992" w:type="dxa"/>
            <w:vMerge/>
          </w:tcPr>
          <w:p w14:paraId="4CD34219" w14:textId="77777777" w:rsidR="00621124" w:rsidRPr="00393A3A" w:rsidRDefault="00621124" w:rsidP="003E41A4">
            <w:pPr>
              <w:spacing w:after="0"/>
              <w:rPr>
                <w:rFonts w:ascii="Times New Roman" w:hAnsi="Times New Roman"/>
              </w:rPr>
            </w:pPr>
          </w:p>
        </w:tc>
        <w:tc>
          <w:tcPr>
            <w:tcW w:w="1134" w:type="dxa"/>
          </w:tcPr>
          <w:p w14:paraId="5F9B922C" w14:textId="77777777" w:rsidR="00621124" w:rsidRPr="00393A3A" w:rsidRDefault="00621124" w:rsidP="003E41A4">
            <w:pPr>
              <w:spacing w:after="0"/>
              <w:rPr>
                <w:rFonts w:ascii="Times New Roman" w:hAnsi="Times New Roman"/>
              </w:rPr>
            </w:pPr>
            <w:r w:rsidRPr="00393A3A">
              <w:rPr>
                <w:rFonts w:ascii="Times New Roman" w:hAnsi="Times New Roman"/>
              </w:rPr>
              <w:t>Общая, в т.ч.:</w:t>
            </w:r>
          </w:p>
        </w:tc>
        <w:tc>
          <w:tcPr>
            <w:tcW w:w="850" w:type="dxa"/>
          </w:tcPr>
          <w:p w14:paraId="6E437AB2" w14:textId="77777777" w:rsidR="00621124" w:rsidRPr="00393A3A" w:rsidRDefault="00621124" w:rsidP="003E41A4">
            <w:pPr>
              <w:spacing w:after="0"/>
              <w:rPr>
                <w:rFonts w:ascii="Times New Roman" w:hAnsi="Times New Roman"/>
              </w:rPr>
            </w:pPr>
            <w:r w:rsidRPr="00393A3A">
              <w:rPr>
                <w:rFonts w:ascii="Times New Roman" w:hAnsi="Times New Roman"/>
              </w:rPr>
              <w:t>Лекции</w:t>
            </w:r>
          </w:p>
        </w:tc>
        <w:tc>
          <w:tcPr>
            <w:tcW w:w="1447" w:type="dxa"/>
          </w:tcPr>
          <w:p w14:paraId="46885842" w14:textId="64642A10" w:rsidR="00621124" w:rsidRPr="00393A3A" w:rsidRDefault="00621124" w:rsidP="00657DE6">
            <w:pPr>
              <w:spacing w:after="0"/>
              <w:ind w:left="-100" w:right="-104"/>
              <w:rPr>
                <w:rFonts w:ascii="Times New Roman" w:hAnsi="Times New Roman"/>
              </w:rPr>
            </w:pPr>
            <w:r w:rsidRPr="00393A3A">
              <w:rPr>
                <w:rFonts w:ascii="Times New Roman" w:hAnsi="Times New Roman"/>
              </w:rPr>
              <w:t>Семинары, практические занятия</w:t>
            </w:r>
          </w:p>
        </w:tc>
        <w:tc>
          <w:tcPr>
            <w:tcW w:w="1417" w:type="dxa"/>
            <w:vMerge/>
          </w:tcPr>
          <w:p w14:paraId="77AEAB8C" w14:textId="77777777" w:rsidR="00621124" w:rsidRPr="00393A3A" w:rsidRDefault="00621124" w:rsidP="003E41A4">
            <w:pPr>
              <w:spacing w:after="0"/>
              <w:rPr>
                <w:rFonts w:ascii="Times New Roman" w:hAnsi="Times New Roman"/>
              </w:rPr>
            </w:pPr>
          </w:p>
        </w:tc>
        <w:tc>
          <w:tcPr>
            <w:tcW w:w="2239" w:type="dxa"/>
            <w:vMerge/>
          </w:tcPr>
          <w:p w14:paraId="02F81652" w14:textId="77777777" w:rsidR="00621124" w:rsidRPr="00393A3A" w:rsidRDefault="00621124" w:rsidP="003E41A4">
            <w:pPr>
              <w:spacing w:after="0"/>
              <w:rPr>
                <w:rFonts w:ascii="Times New Roman" w:hAnsi="Times New Roman"/>
              </w:rPr>
            </w:pPr>
          </w:p>
        </w:tc>
      </w:tr>
      <w:tr w:rsidR="00621124" w:rsidRPr="00393A3A" w14:paraId="1B0C26E5" w14:textId="77777777" w:rsidTr="00621124">
        <w:tc>
          <w:tcPr>
            <w:tcW w:w="568" w:type="dxa"/>
          </w:tcPr>
          <w:p w14:paraId="0E1104C8" w14:textId="77777777" w:rsidR="00621124" w:rsidRPr="00393A3A" w:rsidRDefault="00621124" w:rsidP="003E41A4">
            <w:pPr>
              <w:pStyle w:val="16"/>
              <w:spacing w:after="0" w:line="240" w:lineRule="auto"/>
              <w:ind w:left="0"/>
              <w:contextualSpacing w:val="0"/>
              <w:jc w:val="center"/>
              <w:rPr>
                <w:rFonts w:ascii="Times New Roman" w:hAnsi="Times New Roman"/>
                <w:sz w:val="24"/>
                <w:szCs w:val="24"/>
              </w:rPr>
            </w:pPr>
            <w:r w:rsidRPr="00393A3A">
              <w:rPr>
                <w:rFonts w:ascii="Times New Roman" w:hAnsi="Times New Roman"/>
                <w:sz w:val="24"/>
                <w:szCs w:val="24"/>
              </w:rPr>
              <w:t>1</w:t>
            </w:r>
          </w:p>
        </w:tc>
        <w:tc>
          <w:tcPr>
            <w:tcW w:w="1985" w:type="dxa"/>
          </w:tcPr>
          <w:p w14:paraId="3DF114AA" w14:textId="77777777" w:rsidR="00621124" w:rsidRPr="00393A3A" w:rsidRDefault="00621124" w:rsidP="003E41A4">
            <w:pPr>
              <w:spacing w:after="0"/>
              <w:rPr>
                <w:rFonts w:ascii="Times New Roman" w:hAnsi="Times New Roman"/>
              </w:rPr>
            </w:pPr>
            <w:r w:rsidRPr="00393A3A">
              <w:rPr>
                <w:rStyle w:val="FontStyle60"/>
                <w:b w:val="0"/>
                <w:color w:val="auto"/>
                <w:sz w:val="24"/>
                <w:szCs w:val="24"/>
              </w:rPr>
              <w:t>Тема 1. Теория эффективности рынков и рациональность при принятии решений.</w:t>
            </w:r>
          </w:p>
        </w:tc>
        <w:tc>
          <w:tcPr>
            <w:tcW w:w="992" w:type="dxa"/>
          </w:tcPr>
          <w:p w14:paraId="64B28FD2" w14:textId="7615171A" w:rsidR="00621124" w:rsidRPr="00280551" w:rsidRDefault="00280551" w:rsidP="003E41A4">
            <w:pPr>
              <w:spacing w:after="0"/>
              <w:jc w:val="center"/>
              <w:rPr>
                <w:rFonts w:ascii="Times New Roman" w:hAnsi="Times New Roman"/>
              </w:rPr>
            </w:pPr>
            <w:r>
              <w:rPr>
                <w:rFonts w:ascii="Times New Roman" w:hAnsi="Times New Roman"/>
              </w:rPr>
              <w:t>19</w:t>
            </w:r>
          </w:p>
        </w:tc>
        <w:tc>
          <w:tcPr>
            <w:tcW w:w="1134" w:type="dxa"/>
          </w:tcPr>
          <w:p w14:paraId="31445FA7" w14:textId="519D9A84" w:rsidR="00621124" w:rsidRPr="004E722A" w:rsidRDefault="004E722A" w:rsidP="003E41A4">
            <w:pPr>
              <w:spacing w:after="0"/>
              <w:jc w:val="center"/>
              <w:rPr>
                <w:rFonts w:ascii="Times New Roman" w:hAnsi="Times New Roman"/>
              </w:rPr>
            </w:pPr>
            <w:r>
              <w:rPr>
                <w:rFonts w:ascii="Times New Roman" w:hAnsi="Times New Roman"/>
              </w:rPr>
              <w:t>5</w:t>
            </w:r>
          </w:p>
        </w:tc>
        <w:tc>
          <w:tcPr>
            <w:tcW w:w="850" w:type="dxa"/>
          </w:tcPr>
          <w:p w14:paraId="271666E1" w14:textId="61DAD4CA" w:rsidR="00621124" w:rsidRPr="004E722A" w:rsidRDefault="004E722A" w:rsidP="003E41A4">
            <w:pPr>
              <w:spacing w:after="0"/>
              <w:jc w:val="center"/>
              <w:rPr>
                <w:rFonts w:ascii="Times New Roman" w:hAnsi="Times New Roman"/>
              </w:rPr>
            </w:pPr>
            <w:r>
              <w:rPr>
                <w:rFonts w:ascii="Times New Roman" w:hAnsi="Times New Roman"/>
              </w:rPr>
              <w:t>3</w:t>
            </w:r>
          </w:p>
        </w:tc>
        <w:tc>
          <w:tcPr>
            <w:tcW w:w="1447" w:type="dxa"/>
          </w:tcPr>
          <w:p w14:paraId="383E4506" w14:textId="055B4E20" w:rsidR="00621124" w:rsidRPr="004E722A" w:rsidRDefault="004E722A" w:rsidP="003E41A4">
            <w:pPr>
              <w:spacing w:after="0"/>
              <w:jc w:val="center"/>
              <w:rPr>
                <w:rFonts w:ascii="Times New Roman" w:hAnsi="Times New Roman"/>
              </w:rPr>
            </w:pPr>
            <w:r>
              <w:rPr>
                <w:rFonts w:ascii="Times New Roman" w:hAnsi="Times New Roman"/>
              </w:rPr>
              <w:t>4</w:t>
            </w:r>
          </w:p>
        </w:tc>
        <w:tc>
          <w:tcPr>
            <w:tcW w:w="1417" w:type="dxa"/>
          </w:tcPr>
          <w:p w14:paraId="47EAD643" w14:textId="21A5648D" w:rsidR="00621124" w:rsidRPr="004E722A" w:rsidRDefault="004E722A" w:rsidP="00621124">
            <w:pPr>
              <w:spacing w:after="0"/>
              <w:jc w:val="center"/>
              <w:rPr>
                <w:rFonts w:ascii="Times New Roman" w:hAnsi="Times New Roman"/>
              </w:rPr>
            </w:pPr>
            <w:r>
              <w:rPr>
                <w:rFonts w:ascii="Times New Roman" w:hAnsi="Times New Roman"/>
              </w:rPr>
              <w:t>15</w:t>
            </w:r>
          </w:p>
        </w:tc>
        <w:tc>
          <w:tcPr>
            <w:tcW w:w="2239" w:type="dxa"/>
          </w:tcPr>
          <w:p w14:paraId="172AB570" w14:textId="77777777" w:rsidR="00621124" w:rsidRPr="00393A3A" w:rsidRDefault="00621124" w:rsidP="003E41A4">
            <w:pPr>
              <w:spacing w:after="0"/>
              <w:rPr>
                <w:rFonts w:ascii="Times New Roman" w:hAnsi="Times New Roman"/>
              </w:rPr>
            </w:pPr>
            <w:r w:rsidRPr="00393A3A">
              <w:rPr>
                <w:rFonts w:ascii="Times New Roman" w:hAnsi="Times New Roman"/>
              </w:rPr>
              <w:t>Устный опрос, решение тестовых заданий, групповая дискуссия</w:t>
            </w:r>
          </w:p>
          <w:p w14:paraId="5C7F4F25" w14:textId="77777777" w:rsidR="00621124" w:rsidRPr="00393A3A" w:rsidRDefault="00621124" w:rsidP="003E41A4">
            <w:pPr>
              <w:spacing w:after="0"/>
              <w:rPr>
                <w:rFonts w:ascii="Times New Roman" w:hAnsi="Times New Roman"/>
              </w:rPr>
            </w:pPr>
          </w:p>
        </w:tc>
      </w:tr>
      <w:tr w:rsidR="00621124" w:rsidRPr="00393A3A" w14:paraId="2E826491" w14:textId="77777777" w:rsidTr="00621124">
        <w:tc>
          <w:tcPr>
            <w:tcW w:w="568" w:type="dxa"/>
          </w:tcPr>
          <w:p w14:paraId="3C3CDA9C" w14:textId="77777777" w:rsidR="00621124" w:rsidRPr="00393A3A" w:rsidRDefault="00621124" w:rsidP="003E41A4">
            <w:pPr>
              <w:pStyle w:val="16"/>
              <w:spacing w:after="0" w:line="240" w:lineRule="auto"/>
              <w:ind w:left="0"/>
              <w:contextualSpacing w:val="0"/>
              <w:jc w:val="center"/>
              <w:rPr>
                <w:rFonts w:ascii="Times New Roman" w:hAnsi="Times New Roman"/>
                <w:sz w:val="24"/>
                <w:szCs w:val="24"/>
              </w:rPr>
            </w:pPr>
            <w:r w:rsidRPr="00393A3A">
              <w:rPr>
                <w:rFonts w:ascii="Times New Roman" w:hAnsi="Times New Roman"/>
                <w:sz w:val="24"/>
                <w:szCs w:val="24"/>
              </w:rPr>
              <w:t>2</w:t>
            </w:r>
          </w:p>
        </w:tc>
        <w:tc>
          <w:tcPr>
            <w:tcW w:w="1985" w:type="dxa"/>
          </w:tcPr>
          <w:p w14:paraId="059B6E17" w14:textId="77777777" w:rsidR="00621124" w:rsidRPr="00393A3A" w:rsidRDefault="00621124" w:rsidP="003E41A4">
            <w:pPr>
              <w:spacing w:after="0"/>
              <w:rPr>
                <w:rFonts w:ascii="Times New Roman" w:hAnsi="Times New Roman"/>
              </w:rPr>
            </w:pPr>
            <w:r w:rsidRPr="00393A3A">
              <w:rPr>
                <w:rStyle w:val="FontStyle60"/>
                <w:b w:val="0"/>
                <w:color w:val="auto"/>
                <w:sz w:val="24"/>
                <w:szCs w:val="24"/>
              </w:rPr>
              <w:t>Тема 2. Основы поведенческих финансов.</w:t>
            </w:r>
          </w:p>
        </w:tc>
        <w:tc>
          <w:tcPr>
            <w:tcW w:w="992" w:type="dxa"/>
          </w:tcPr>
          <w:p w14:paraId="36DB0C8C" w14:textId="6C92D192" w:rsidR="00621124" w:rsidRPr="004E722A" w:rsidRDefault="004E722A" w:rsidP="003E41A4">
            <w:pPr>
              <w:spacing w:after="0"/>
              <w:jc w:val="center"/>
              <w:rPr>
                <w:rFonts w:ascii="Times New Roman" w:hAnsi="Times New Roman"/>
              </w:rPr>
            </w:pPr>
            <w:r>
              <w:rPr>
                <w:rFonts w:ascii="Times New Roman" w:hAnsi="Times New Roman"/>
              </w:rPr>
              <w:t>20</w:t>
            </w:r>
          </w:p>
        </w:tc>
        <w:tc>
          <w:tcPr>
            <w:tcW w:w="1134" w:type="dxa"/>
          </w:tcPr>
          <w:p w14:paraId="0C7D2670" w14:textId="263D8C27" w:rsidR="00621124" w:rsidRPr="004E722A" w:rsidRDefault="004E722A" w:rsidP="003E41A4">
            <w:pPr>
              <w:spacing w:after="0"/>
              <w:jc w:val="center"/>
              <w:rPr>
                <w:rFonts w:ascii="Times New Roman" w:hAnsi="Times New Roman"/>
              </w:rPr>
            </w:pPr>
            <w:r>
              <w:rPr>
                <w:rFonts w:ascii="Times New Roman" w:hAnsi="Times New Roman"/>
              </w:rPr>
              <w:t>5</w:t>
            </w:r>
          </w:p>
        </w:tc>
        <w:tc>
          <w:tcPr>
            <w:tcW w:w="850" w:type="dxa"/>
          </w:tcPr>
          <w:p w14:paraId="3838466B" w14:textId="2322337C" w:rsidR="00621124" w:rsidRPr="004E722A" w:rsidRDefault="004E722A" w:rsidP="003E41A4">
            <w:pPr>
              <w:spacing w:after="0"/>
              <w:jc w:val="center"/>
              <w:rPr>
                <w:rFonts w:ascii="Times New Roman" w:hAnsi="Times New Roman"/>
              </w:rPr>
            </w:pPr>
            <w:r>
              <w:rPr>
                <w:rFonts w:ascii="Times New Roman" w:hAnsi="Times New Roman"/>
              </w:rPr>
              <w:t>3</w:t>
            </w:r>
          </w:p>
        </w:tc>
        <w:tc>
          <w:tcPr>
            <w:tcW w:w="1447" w:type="dxa"/>
          </w:tcPr>
          <w:p w14:paraId="265D1B52" w14:textId="1AD0D720" w:rsidR="00621124" w:rsidRPr="004E722A" w:rsidRDefault="004E722A" w:rsidP="003E41A4">
            <w:pPr>
              <w:spacing w:after="0"/>
              <w:jc w:val="center"/>
              <w:rPr>
                <w:rFonts w:ascii="Times New Roman" w:hAnsi="Times New Roman"/>
              </w:rPr>
            </w:pPr>
            <w:r>
              <w:rPr>
                <w:rFonts w:ascii="Times New Roman" w:hAnsi="Times New Roman"/>
              </w:rPr>
              <w:t>4</w:t>
            </w:r>
          </w:p>
        </w:tc>
        <w:tc>
          <w:tcPr>
            <w:tcW w:w="1417" w:type="dxa"/>
          </w:tcPr>
          <w:p w14:paraId="5CEDD448" w14:textId="207BEB77" w:rsidR="00621124" w:rsidRPr="004E722A" w:rsidRDefault="004E722A" w:rsidP="003E41A4">
            <w:pPr>
              <w:spacing w:after="0"/>
              <w:jc w:val="center"/>
              <w:rPr>
                <w:rFonts w:ascii="Times New Roman" w:hAnsi="Times New Roman"/>
              </w:rPr>
            </w:pPr>
            <w:r>
              <w:rPr>
                <w:rFonts w:ascii="Times New Roman" w:hAnsi="Times New Roman"/>
              </w:rPr>
              <w:t>16</w:t>
            </w:r>
          </w:p>
        </w:tc>
        <w:tc>
          <w:tcPr>
            <w:tcW w:w="2239" w:type="dxa"/>
          </w:tcPr>
          <w:p w14:paraId="2AF5B08A" w14:textId="77777777" w:rsidR="00621124" w:rsidRPr="00393A3A" w:rsidRDefault="00621124" w:rsidP="003E41A4">
            <w:pPr>
              <w:spacing w:after="0"/>
              <w:rPr>
                <w:rFonts w:ascii="Times New Roman" w:hAnsi="Times New Roman"/>
              </w:rPr>
            </w:pPr>
            <w:r w:rsidRPr="00393A3A">
              <w:rPr>
                <w:rFonts w:ascii="Times New Roman" w:hAnsi="Times New Roman"/>
              </w:rPr>
              <w:t xml:space="preserve">Устный опрос, решение тестовых заданий, разбор ситуационных </w:t>
            </w:r>
            <w:r w:rsidRPr="00393A3A">
              <w:rPr>
                <w:rFonts w:ascii="Times New Roman" w:hAnsi="Times New Roman"/>
              </w:rPr>
              <w:lastRenderedPageBreak/>
              <w:t>задач, групповая дискуссия</w:t>
            </w:r>
          </w:p>
        </w:tc>
      </w:tr>
      <w:tr w:rsidR="00621124" w:rsidRPr="00393A3A" w14:paraId="39B17E4D" w14:textId="77777777" w:rsidTr="00621124">
        <w:tc>
          <w:tcPr>
            <w:tcW w:w="568" w:type="dxa"/>
          </w:tcPr>
          <w:p w14:paraId="5B58DE9F" w14:textId="77777777" w:rsidR="00621124" w:rsidRPr="00393A3A" w:rsidRDefault="00621124" w:rsidP="003E41A4">
            <w:pPr>
              <w:pStyle w:val="16"/>
              <w:spacing w:after="0" w:line="240" w:lineRule="auto"/>
              <w:ind w:left="0"/>
              <w:contextualSpacing w:val="0"/>
              <w:jc w:val="center"/>
              <w:rPr>
                <w:rFonts w:ascii="Times New Roman" w:hAnsi="Times New Roman"/>
                <w:sz w:val="24"/>
                <w:szCs w:val="24"/>
              </w:rPr>
            </w:pPr>
            <w:r w:rsidRPr="00393A3A">
              <w:rPr>
                <w:rFonts w:ascii="Times New Roman" w:hAnsi="Times New Roman"/>
                <w:sz w:val="24"/>
                <w:szCs w:val="24"/>
              </w:rPr>
              <w:lastRenderedPageBreak/>
              <w:t>3</w:t>
            </w:r>
          </w:p>
        </w:tc>
        <w:tc>
          <w:tcPr>
            <w:tcW w:w="1985" w:type="dxa"/>
          </w:tcPr>
          <w:p w14:paraId="7B6172B1" w14:textId="77777777" w:rsidR="00621124" w:rsidRPr="00393A3A" w:rsidRDefault="00621124" w:rsidP="003E41A4">
            <w:pPr>
              <w:pStyle w:val="Style5"/>
              <w:widowControl/>
              <w:tabs>
                <w:tab w:val="left" w:pos="0"/>
              </w:tabs>
              <w:contextualSpacing/>
              <w:rPr>
                <w:rStyle w:val="FontStyle59"/>
                <w:color w:val="auto"/>
                <w:sz w:val="24"/>
                <w:szCs w:val="24"/>
              </w:rPr>
            </w:pPr>
            <w:r w:rsidRPr="00393A3A">
              <w:rPr>
                <w:rStyle w:val="FontStyle59"/>
                <w:color w:val="auto"/>
                <w:sz w:val="24"/>
                <w:szCs w:val="24"/>
              </w:rPr>
              <w:t xml:space="preserve">Тема 3. Проведение исследований в поведенческих финансах. </w:t>
            </w:r>
          </w:p>
          <w:p w14:paraId="6479F6F2" w14:textId="77777777" w:rsidR="00621124" w:rsidRPr="00393A3A" w:rsidRDefault="00621124" w:rsidP="003E41A4">
            <w:pPr>
              <w:autoSpaceDE w:val="0"/>
              <w:autoSpaceDN w:val="0"/>
              <w:adjustRightInd w:val="0"/>
              <w:spacing w:after="0"/>
              <w:rPr>
                <w:rFonts w:ascii="Times New Roman" w:eastAsia="TimesNewRomanPS-BoldMT" w:hAnsi="Times New Roman"/>
              </w:rPr>
            </w:pPr>
          </w:p>
        </w:tc>
        <w:tc>
          <w:tcPr>
            <w:tcW w:w="992" w:type="dxa"/>
          </w:tcPr>
          <w:p w14:paraId="36038B7D" w14:textId="3481CBE1" w:rsidR="00621124" w:rsidRPr="004E722A" w:rsidRDefault="004E722A" w:rsidP="003E41A4">
            <w:pPr>
              <w:spacing w:after="0"/>
              <w:jc w:val="center"/>
              <w:rPr>
                <w:rFonts w:ascii="Times New Roman" w:hAnsi="Times New Roman"/>
              </w:rPr>
            </w:pPr>
            <w:r>
              <w:rPr>
                <w:rFonts w:ascii="Times New Roman" w:hAnsi="Times New Roman"/>
              </w:rPr>
              <w:t>24</w:t>
            </w:r>
          </w:p>
        </w:tc>
        <w:tc>
          <w:tcPr>
            <w:tcW w:w="1134" w:type="dxa"/>
          </w:tcPr>
          <w:p w14:paraId="410B11A0" w14:textId="2236719C" w:rsidR="00621124" w:rsidRPr="004E722A" w:rsidRDefault="004E722A" w:rsidP="003E41A4">
            <w:pPr>
              <w:spacing w:after="0"/>
              <w:jc w:val="center"/>
              <w:rPr>
                <w:rFonts w:ascii="Times New Roman" w:hAnsi="Times New Roman"/>
              </w:rPr>
            </w:pPr>
            <w:r>
              <w:rPr>
                <w:rFonts w:ascii="Times New Roman" w:hAnsi="Times New Roman"/>
              </w:rPr>
              <w:t>9</w:t>
            </w:r>
          </w:p>
        </w:tc>
        <w:tc>
          <w:tcPr>
            <w:tcW w:w="850" w:type="dxa"/>
          </w:tcPr>
          <w:p w14:paraId="60B01172" w14:textId="721DD750" w:rsidR="00621124" w:rsidRPr="004E722A" w:rsidRDefault="004E722A" w:rsidP="003E41A4">
            <w:pPr>
              <w:spacing w:after="0"/>
              <w:jc w:val="center"/>
              <w:rPr>
                <w:rFonts w:ascii="Times New Roman" w:hAnsi="Times New Roman"/>
              </w:rPr>
            </w:pPr>
            <w:r>
              <w:rPr>
                <w:rFonts w:ascii="Times New Roman" w:hAnsi="Times New Roman"/>
              </w:rPr>
              <w:t>3</w:t>
            </w:r>
          </w:p>
        </w:tc>
        <w:tc>
          <w:tcPr>
            <w:tcW w:w="1447" w:type="dxa"/>
          </w:tcPr>
          <w:p w14:paraId="0087A9C2" w14:textId="58D9B4A0" w:rsidR="00621124" w:rsidRPr="004E722A" w:rsidRDefault="004E722A" w:rsidP="003E41A4">
            <w:pPr>
              <w:spacing w:after="0"/>
              <w:jc w:val="center"/>
              <w:rPr>
                <w:rFonts w:ascii="Times New Roman" w:hAnsi="Times New Roman"/>
              </w:rPr>
            </w:pPr>
            <w:r>
              <w:rPr>
                <w:rFonts w:ascii="Times New Roman" w:hAnsi="Times New Roman"/>
              </w:rPr>
              <w:t>3</w:t>
            </w:r>
          </w:p>
        </w:tc>
        <w:tc>
          <w:tcPr>
            <w:tcW w:w="1417" w:type="dxa"/>
          </w:tcPr>
          <w:p w14:paraId="6F882508" w14:textId="526A6335" w:rsidR="00621124" w:rsidRPr="004E722A" w:rsidRDefault="004E722A" w:rsidP="003E41A4">
            <w:pPr>
              <w:spacing w:after="0"/>
              <w:jc w:val="center"/>
              <w:rPr>
                <w:rFonts w:ascii="Times New Roman" w:hAnsi="Times New Roman"/>
              </w:rPr>
            </w:pPr>
            <w:r>
              <w:rPr>
                <w:rFonts w:ascii="Times New Roman" w:hAnsi="Times New Roman"/>
              </w:rPr>
              <w:t>13</w:t>
            </w:r>
          </w:p>
        </w:tc>
        <w:tc>
          <w:tcPr>
            <w:tcW w:w="2239" w:type="dxa"/>
          </w:tcPr>
          <w:p w14:paraId="37C5C8B4" w14:textId="15E094A0" w:rsidR="00621124" w:rsidRPr="00393A3A" w:rsidRDefault="00621124" w:rsidP="00621124">
            <w:pPr>
              <w:spacing w:after="0"/>
              <w:rPr>
                <w:rFonts w:ascii="Times New Roman" w:hAnsi="Times New Roman"/>
              </w:rPr>
            </w:pPr>
            <w:r w:rsidRPr="00393A3A">
              <w:rPr>
                <w:rFonts w:ascii="Times New Roman" w:hAnsi="Times New Roman"/>
              </w:rPr>
              <w:t>Устный опрос, решение тестовых заданий, разбор мини-кейсов, групповая дискуссия</w:t>
            </w:r>
          </w:p>
        </w:tc>
      </w:tr>
      <w:tr w:rsidR="00621124" w:rsidRPr="00393A3A" w14:paraId="413A06F7" w14:textId="77777777" w:rsidTr="00621124">
        <w:tc>
          <w:tcPr>
            <w:tcW w:w="568" w:type="dxa"/>
          </w:tcPr>
          <w:p w14:paraId="694732CD" w14:textId="77777777" w:rsidR="00621124" w:rsidRPr="00393A3A" w:rsidRDefault="00621124" w:rsidP="003E41A4">
            <w:pPr>
              <w:pStyle w:val="16"/>
              <w:spacing w:after="0" w:line="240" w:lineRule="auto"/>
              <w:ind w:left="0"/>
              <w:contextualSpacing w:val="0"/>
              <w:jc w:val="center"/>
              <w:rPr>
                <w:rFonts w:ascii="Times New Roman" w:hAnsi="Times New Roman"/>
                <w:sz w:val="24"/>
                <w:szCs w:val="24"/>
              </w:rPr>
            </w:pPr>
            <w:r w:rsidRPr="00393A3A">
              <w:rPr>
                <w:rFonts w:ascii="Times New Roman" w:hAnsi="Times New Roman"/>
                <w:sz w:val="24"/>
                <w:szCs w:val="24"/>
              </w:rPr>
              <w:t>4</w:t>
            </w:r>
          </w:p>
        </w:tc>
        <w:tc>
          <w:tcPr>
            <w:tcW w:w="1985" w:type="dxa"/>
          </w:tcPr>
          <w:p w14:paraId="6B74D2B7" w14:textId="77777777" w:rsidR="00621124" w:rsidRPr="00393A3A" w:rsidRDefault="00621124" w:rsidP="003E41A4">
            <w:pPr>
              <w:spacing w:after="0"/>
              <w:contextualSpacing/>
              <w:rPr>
                <w:rFonts w:ascii="Times New Roman" w:hAnsi="Times New Roman"/>
              </w:rPr>
            </w:pPr>
            <w:r w:rsidRPr="00393A3A">
              <w:rPr>
                <w:rFonts w:ascii="Times New Roman" w:hAnsi="Times New Roman"/>
              </w:rPr>
              <w:t xml:space="preserve">Тема </w:t>
            </w:r>
            <w:r w:rsidRPr="00393A3A">
              <w:rPr>
                <w:rFonts w:ascii="Times New Roman" w:hAnsi="Times New Roman"/>
                <w:lang w:val="en-US"/>
              </w:rPr>
              <w:t>4</w:t>
            </w:r>
            <w:r w:rsidRPr="00393A3A">
              <w:rPr>
                <w:rFonts w:ascii="Times New Roman" w:hAnsi="Times New Roman"/>
              </w:rPr>
              <w:t>. Инструментарий поведенческих финансов.</w:t>
            </w:r>
          </w:p>
          <w:p w14:paraId="7BC49410" w14:textId="77777777" w:rsidR="00621124" w:rsidRPr="00393A3A" w:rsidRDefault="00621124" w:rsidP="003E41A4">
            <w:pPr>
              <w:spacing w:after="0"/>
              <w:rPr>
                <w:rFonts w:ascii="Times New Roman" w:hAnsi="Times New Roman"/>
              </w:rPr>
            </w:pPr>
          </w:p>
        </w:tc>
        <w:tc>
          <w:tcPr>
            <w:tcW w:w="992" w:type="dxa"/>
          </w:tcPr>
          <w:p w14:paraId="3F712512" w14:textId="6322148D" w:rsidR="00621124" w:rsidRPr="004E722A" w:rsidRDefault="004E722A" w:rsidP="003E41A4">
            <w:pPr>
              <w:spacing w:after="0"/>
              <w:jc w:val="center"/>
              <w:rPr>
                <w:rFonts w:ascii="Times New Roman" w:hAnsi="Times New Roman"/>
              </w:rPr>
            </w:pPr>
            <w:r>
              <w:rPr>
                <w:rFonts w:ascii="Times New Roman" w:hAnsi="Times New Roman"/>
              </w:rPr>
              <w:t>25</w:t>
            </w:r>
          </w:p>
        </w:tc>
        <w:tc>
          <w:tcPr>
            <w:tcW w:w="1134" w:type="dxa"/>
          </w:tcPr>
          <w:p w14:paraId="72A7F5BC" w14:textId="1DB1456A" w:rsidR="00621124" w:rsidRPr="004E722A" w:rsidRDefault="004E722A" w:rsidP="003E41A4">
            <w:pPr>
              <w:spacing w:after="0"/>
              <w:jc w:val="center"/>
              <w:rPr>
                <w:rFonts w:ascii="Times New Roman" w:hAnsi="Times New Roman"/>
              </w:rPr>
            </w:pPr>
            <w:r>
              <w:rPr>
                <w:rFonts w:ascii="Times New Roman" w:hAnsi="Times New Roman"/>
              </w:rPr>
              <w:t>9</w:t>
            </w:r>
          </w:p>
        </w:tc>
        <w:tc>
          <w:tcPr>
            <w:tcW w:w="850" w:type="dxa"/>
          </w:tcPr>
          <w:p w14:paraId="308B111A" w14:textId="7DDA0BE6" w:rsidR="00621124" w:rsidRPr="004E722A" w:rsidRDefault="004E722A" w:rsidP="003E41A4">
            <w:pPr>
              <w:spacing w:after="0"/>
              <w:jc w:val="center"/>
              <w:rPr>
                <w:rFonts w:ascii="Times New Roman" w:hAnsi="Times New Roman"/>
              </w:rPr>
            </w:pPr>
            <w:r>
              <w:rPr>
                <w:rFonts w:ascii="Times New Roman" w:hAnsi="Times New Roman"/>
              </w:rPr>
              <w:t>4</w:t>
            </w:r>
          </w:p>
        </w:tc>
        <w:tc>
          <w:tcPr>
            <w:tcW w:w="1447" w:type="dxa"/>
          </w:tcPr>
          <w:p w14:paraId="63F401D0" w14:textId="32F33B56" w:rsidR="00621124" w:rsidRPr="004E722A" w:rsidRDefault="004E722A" w:rsidP="003E41A4">
            <w:pPr>
              <w:spacing w:after="0"/>
              <w:jc w:val="center"/>
              <w:rPr>
                <w:rFonts w:ascii="Times New Roman" w:hAnsi="Times New Roman"/>
              </w:rPr>
            </w:pPr>
            <w:r>
              <w:rPr>
                <w:rFonts w:ascii="Times New Roman" w:hAnsi="Times New Roman"/>
              </w:rPr>
              <w:t>4</w:t>
            </w:r>
          </w:p>
        </w:tc>
        <w:tc>
          <w:tcPr>
            <w:tcW w:w="1417" w:type="dxa"/>
          </w:tcPr>
          <w:p w14:paraId="22F66241" w14:textId="259B41AD" w:rsidR="00621124" w:rsidRPr="004E722A" w:rsidRDefault="004E722A" w:rsidP="003E41A4">
            <w:pPr>
              <w:spacing w:after="0"/>
              <w:jc w:val="center"/>
              <w:rPr>
                <w:rFonts w:ascii="Times New Roman" w:hAnsi="Times New Roman"/>
              </w:rPr>
            </w:pPr>
            <w:r>
              <w:rPr>
                <w:rFonts w:ascii="Times New Roman" w:hAnsi="Times New Roman"/>
              </w:rPr>
              <w:t>16</w:t>
            </w:r>
          </w:p>
        </w:tc>
        <w:tc>
          <w:tcPr>
            <w:tcW w:w="2239" w:type="dxa"/>
          </w:tcPr>
          <w:p w14:paraId="61241B59" w14:textId="77777777" w:rsidR="00621124" w:rsidRPr="00393A3A" w:rsidRDefault="00621124" w:rsidP="003E41A4">
            <w:pPr>
              <w:spacing w:after="0"/>
              <w:rPr>
                <w:rFonts w:ascii="Times New Roman" w:hAnsi="Times New Roman"/>
              </w:rPr>
            </w:pPr>
            <w:r w:rsidRPr="00393A3A">
              <w:rPr>
                <w:rFonts w:ascii="Times New Roman" w:hAnsi="Times New Roman"/>
              </w:rPr>
              <w:t>Устный опрос, решение тестовых заданий, разбор мини-кейсов, групповая дискуссия</w:t>
            </w:r>
          </w:p>
        </w:tc>
      </w:tr>
      <w:tr w:rsidR="00621124" w:rsidRPr="00393A3A" w14:paraId="02240EC7" w14:textId="77777777" w:rsidTr="00621124">
        <w:tc>
          <w:tcPr>
            <w:tcW w:w="568" w:type="dxa"/>
          </w:tcPr>
          <w:p w14:paraId="6A29FF34" w14:textId="77777777" w:rsidR="00621124" w:rsidRPr="00393A3A" w:rsidRDefault="00621124" w:rsidP="003E41A4">
            <w:pPr>
              <w:pStyle w:val="16"/>
              <w:spacing w:after="0" w:line="240" w:lineRule="auto"/>
              <w:ind w:left="0"/>
              <w:contextualSpacing w:val="0"/>
              <w:jc w:val="center"/>
              <w:rPr>
                <w:rFonts w:ascii="Times New Roman" w:hAnsi="Times New Roman"/>
                <w:sz w:val="24"/>
                <w:szCs w:val="24"/>
              </w:rPr>
            </w:pPr>
            <w:r w:rsidRPr="00393A3A">
              <w:rPr>
                <w:rFonts w:ascii="Times New Roman" w:hAnsi="Times New Roman"/>
                <w:sz w:val="24"/>
                <w:szCs w:val="24"/>
              </w:rPr>
              <w:t>5</w:t>
            </w:r>
          </w:p>
        </w:tc>
        <w:tc>
          <w:tcPr>
            <w:tcW w:w="1985" w:type="dxa"/>
          </w:tcPr>
          <w:p w14:paraId="6830670C" w14:textId="77777777" w:rsidR="00621124" w:rsidRPr="00393A3A" w:rsidRDefault="00621124" w:rsidP="003E41A4">
            <w:pPr>
              <w:spacing w:after="0"/>
              <w:rPr>
                <w:rFonts w:ascii="Times New Roman" w:eastAsia="TimesNewRomanPS-BoldMT" w:hAnsi="Times New Roman"/>
              </w:rPr>
            </w:pPr>
            <w:r w:rsidRPr="00393A3A">
              <w:rPr>
                <w:rFonts w:ascii="Times New Roman" w:hAnsi="Times New Roman"/>
              </w:rPr>
              <w:t>Тема 5. Практическое применение поведенческих финансов в разных сферах финансов.</w:t>
            </w:r>
          </w:p>
        </w:tc>
        <w:tc>
          <w:tcPr>
            <w:tcW w:w="992" w:type="dxa"/>
          </w:tcPr>
          <w:p w14:paraId="23EE2C8D" w14:textId="70E6642A" w:rsidR="00621124" w:rsidRPr="004E722A" w:rsidRDefault="004E722A" w:rsidP="003E41A4">
            <w:pPr>
              <w:spacing w:after="0"/>
              <w:jc w:val="center"/>
              <w:rPr>
                <w:rFonts w:ascii="Times New Roman" w:hAnsi="Times New Roman"/>
              </w:rPr>
            </w:pPr>
            <w:r>
              <w:rPr>
                <w:rFonts w:ascii="Times New Roman" w:hAnsi="Times New Roman"/>
              </w:rPr>
              <w:t>20</w:t>
            </w:r>
          </w:p>
        </w:tc>
        <w:tc>
          <w:tcPr>
            <w:tcW w:w="1134" w:type="dxa"/>
          </w:tcPr>
          <w:p w14:paraId="032FD400" w14:textId="34C0C1E2" w:rsidR="00621124" w:rsidRPr="004E722A" w:rsidRDefault="004E722A" w:rsidP="003E41A4">
            <w:pPr>
              <w:spacing w:after="0"/>
              <w:jc w:val="center"/>
              <w:rPr>
                <w:rFonts w:ascii="Times New Roman" w:hAnsi="Times New Roman"/>
              </w:rPr>
            </w:pPr>
            <w:r>
              <w:rPr>
                <w:rFonts w:ascii="Times New Roman" w:hAnsi="Times New Roman"/>
              </w:rPr>
              <w:t>6</w:t>
            </w:r>
          </w:p>
        </w:tc>
        <w:tc>
          <w:tcPr>
            <w:tcW w:w="850" w:type="dxa"/>
          </w:tcPr>
          <w:p w14:paraId="5CE4AF02" w14:textId="31076FDD" w:rsidR="00621124" w:rsidRPr="004E722A" w:rsidRDefault="004E722A" w:rsidP="003E41A4">
            <w:pPr>
              <w:spacing w:after="0"/>
              <w:jc w:val="center"/>
              <w:rPr>
                <w:rFonts w:ascii="Times New Roman" w:hAnsi="Times New Roman"/>
              </w:rPr>
            </w:pPr>
            <w:r>
              <w:rPr>
                <w:rFonts w:ascii="Times New Roman" w:hAnsi="Times New Roman"/>
              </w:rPr>
              <w:t>3</w:t>
            </w:r>
          </w:p>
        </w:tc>
        <w:tc>
          <w:tcPr>
            <w:tcW w:w="1447" w:type="dxa"/>
          </w:tcPr>
          <w:p w14:paraId="39CF0706" w14:textId="38382A95" w:rsidR="00621124" w:rsidRPr="004E722A" w:rsidRDefault="004E722A" w:rsidP="003E41A4">
            <w:pPr>
              <w:spacing w:after="0"/>
              <w:jc w:val="center"/>
              <w:rPr>
                <w:rFonts w:ascii="Times New Roman" w:hAnsi="Times New Roman"/>
              </w:rPr>
            </w:pPr>
            <w:r>
              <w:rPr>
                <w:rFonts w:ascii="Times New Roman" w:hAnsi="Times New Roman"/>
              </w:rPr>
              <w:t>3</w:t>
            </w:r>
          </w:p>
        </w:tc>
        <w:tc>
          <w:tcPr>
            <w:tcW w:w="1417" w:type="dxa"/>
          </w:tcPr>
          <w:p w14:paraId="564D325E" w14:textId="5CFA5A53" w:rsidR="00621124" w:rsidRPr="004E722A" w:rsidRDefault="004E722A" w:rsidP="003E41A4">
            <w:pPr>
              <w:spacing w:after="0"/>
              <w:jc w:val="center"/>
              <w:rPr>
                <w:rFonts w:ascii="Times New Roman" w:hAnsi="Times New Roman"/>
              </w:rPr>
            </w:pPr>
            <w:r>
              <w:rPr>
                <w:rFonts w:ascii="Times New Roman" w:hAnsi="Times New Roman"/>
              </w:rPr>
              <w:t>14</w:t>
            </w:r>
          </w:p>
        </w:tc>
        <w:tc>
          <w:tcPr>
            <w:tcW w:w="2239" w:type="dxa"/>
          </w:tcPr>
          <w:p w14:paraId="6A921B09" w14:textId="77777777" w:rsidR="00621124" w:rsidRPr="00393A3A" w:rsidRDefault="00621124" w:rsidP="003E41A4">
            <w:pPr>
              <w:spacing w:after="0"/>
              <w:rPr>
                <w:rFonts w:ascii="Times New Roman" w:hAnsi="Times New Roman"/>
              </w:rPr>
            </w:pPr>
            <w:r w:rsidRPr="00393A3A">
              <w:rPr>
                <w:rFonts w:ascii="Times New Roman" w:hAnsi="Times New Roman"/>
              </w:rPr>
              <w:t>Устный опрос, решение тестовых заданий, групповая дискуссия</w:t>
            </w:r>
          </w:p>
        </w:tc>
      </w:tr>
      <w:tr w:rsidR="00621124" w:rsidRPr="00393A3A" w14:paraId="5FD9F7F3" w14:textId="77777777" w:rsidTr="00621124">
        <w:tc>
          <w:tcPr>
            <w:tcW w:w="568" w:type="dxa"/>
            <w:shd w:val="clear" w:color="auto" w:fill="FFFFFF" w:themeFill="background1"/>
          </w:tcPr>
          <w:p w14:paraId="3C5787FD" w14:textId="77777777" w:rsidR="00621124" w:rsidRPr="00393A3A" w:rsidRDefault="00621124" w:rsidP="003E41A4">
            <w:pPr>
              <w:spacing w:after="0"/>
              <w:rPr>
                <w:rFonts w:ascii="Times New Roman" w:hAnsi="Times New Roman"/>
              </w:rPr>
            </w:pPr>
          </w:p>
        </w:tc>
        <w:tc>
          <w:tcPr>
            <w:tcW w:w="1985" w:type="dxa"/>
            <w:shd w:val="clear" w:color="auto" w:fill="FFFFFF" w:themeFill="background1"/>
          </w:tcPr>
          <w:p w14:paraId="0508C863" w14:textId="77777777" w:rsidR="00621124" w:rsidRPr="00393A3A" w:rsidRDefault="00621124" w:rsidP="003E41A4">
            <w:pPr>
              <w:spacing w:after="0"/>
              <w:rPr>
                <w:rFonts w:ascii="Times New Roman" w:hAnsi="Times New Roman"/>
              </w:rPr>
            </w:pPr>
            <w:r w:rsidRPr="00393A3A">
              <w:rPr>
                <w:rFonts w:ascii="Times New Roman" w:hAnsi="Times New Roman"/>
              </w:rPr>
              <w:t>В целом по дисциплине</w:t>
            </w:r>
          </w:p>
        </w:tc>
        <w:tc>
          <w:tcPr>
            <w:tcW w:w="992" w:type="dxa"/>
            <w:shd w:val="clear" w:color="auto" w:fill="FFFFFF" w:themeFill="background1"/>
          </w:tcPr>
          <w:p w14:paraId="3CFC2F6B" w14:textId="0181504B" w:rsidR="00621124" w:rsidRPr="004E722A" w:rsidRDefault="001C1AA8" w:rsidP="003E41A4">
            <w:pPr>
              <w:spacing w:after="0"/>
              <w:jc w:val="center"/>
              <w:rPr>
                <w:rFonts w:ascii="Times New Roman" w:hAnsi="Times New Roman"/>
              </w:rPr>
            </w:pPr>
            <w:r w:rsidRPr="004E722A">
              <w:rPr>
                <w:rFonts w:ascii="Times New Roman" w:hAnsi="Times New Roman"/>
              </w:rPr>
              <w:t>108</w:t>
            </w:r>
          </w:p>
        </w:tc>
        <w:tc>
          <w:tcPr>
            <w:tcW w:w="1134" w:type="dxa"/>
            <w:shd w:val="clear" w:color="auto" w:fill="FFFFFF" w:themeFill="background1"/>
          </w:tcPr>
          <w:p w14:paraId="31B3F137" w14:textId="3BE7D72D" w:rsidR="00621124" w:rsidRPr="004E722A" w:rsidRDefault="001C1AA8" w:rsidP="003E41A4">
            <w:pPr>
              <w:spacing w:after="0"/>
              <w:jc w:val="center"/>
              <w:rPr>
                <w:rFonts w:ascii="Times New Roman" w:hAnsi="Times New Roman"/>
              </w:rPr>
            </w:pPr>
            <w:r w:rsidRPr="004E722A">
              <w:rPr>
                <w:rFonts w:ascii="Times New Roman" w:hAnsi="Times New Roman"/>
              </w:rPr>
              <w:t>34</w:t>
            </w:r>
          </w:p>
        </w:tc>
        <w:tc>
          <w:tcPr>
            <w:tcW w:w="850" w:type="dxa"/>
            <w:shd w:val="clear" w:color="auto" w:fill="FFFFFF" w:themeFill="background1"/>
          </w:tcPr>
          <w:p w14:paraId="5F39A08C" w14:textId="63221435" w:rsidR="00621124" w:rsidRPr="001C1AA8" w:rsidRDefault="001C1AA8" w:rsidP="003E41A4">
            <w:pPr>
              <w:spacing w:after="0"/>
              <w:jc w:val="center"/>
              <w:rPr>
                <w:rFonts w:ascii="Times New Roman" w:hAnsi="Times New Roman"/>
                <w:highlight w:val="yellow"/>
              </w:rPr>
            </w:pPr>
            <w:r w:rsidRPr="004E722A">
              <w:rPr>
                <w:rFonts w:ascii="Times New Roman" w:hAnsi="Times New Roman"/>
              </w:rPr>
              <w:t>16</w:t>
            </w:r>
          </w:p>
        </w:tc>
        <w:tc>
          <w:tcPr>
            <w:tcW w:w="1447" w:type="dxa"/>
            <w:shd w:val="clear" w:color="auto" w:fill="FFFFFF" w:themeFill="background1"/>
          </w:tcPr>
          <w:p w14:paraId="3029A825" w14:textId="292452A2" w:rsidR="00621124" w:rsidRPr="004E722A" w:rsidRDefault="001C1AA8" w:rsidP="003E41A4">
            <w:pPr>
              <w:spacing w:after="0"/>
              <w:jc w:val="center"/>
              <w:rPr>
                <w:rFonts w:ascii="Times New Roman" w:hAnsi="Times New Roman"/>
              </w:rPr>
            </w:pPr>
            <w:r w:rsidRPr="004E722A">
              <w:rPr>
                <w:rFonts w:ascii="Times New Roman" w:hAnsi="Times New Roman"/>
              </w:rPr>
              <w:t>18</w:t>
            </w:r>
          </w:p>
        </w:tc>
        <w:tc>
          <w:tcPr>
            <w:tcW w:w="1417" w:type="dxa"/>
            <w:shd w:val="clear" w:color="auto" w:fill="FFFFFF" w:themeFill="background1"/>
          </w:tcPr>
          <w:p w14:paraId="4924681C" w14:textId="7E167F07" w:rsidR="00621124" w:rsidRPr="001C1AA8" w:rsidRDefault="001C1AA8" w:rsidP="003E41A4">
            <w:pPr>
              <w:spacing w:after="0"/>
              <w:jc w:val="center"/>
              <w:rPr>
                <w:rFonts w:ascii="Times New Roman" w:hAnsi="Times New Roman"/>
                <w:highlight w:val="yellow"/>
              </w:rPr>
            </w:pPr>
            <w:r w:rsidRPr="004E722A">
              <w:rPr>
                <w:rFonts w:ascii="Times New Roman" w:hAnsi="Times New Roman"/>
              </w:rPr>
              <w:t>74</w:t>
            </w:r>
          </w:p>
        </w:tc>
        <w:tc>
          <w:tcPr>
            <w:tcW w:w="2239" w:type="dxa"/>
            <w:shd w:val="clear" w:color="auto" w:fill="FFFFFF" w:themeFill="background1"/>
          </w:tcPr>
          <w:p w14:paraId="14BADDC1" w14:textId="161F1E2B" w:rsidR="00621124" w:rsidRPr="00393A3A" w:rsidRDefault="00621124" w:rsidP="007A5FBA">
            <w:pPr>
              <w:spacing w:after="0"/>
              <w:rPr>
                <w:rFonts w:ascii="Times New Roman" w:hAnsi="Times New Roman"/>
              </w:rPr>
            </w:pPr>
            <w:r w:rsidRPr="00393A3A">
              <w:rPr>
                <w:rFonts w:ascii="Times New Roman" w:hAnsi="Times New Roman"/>
              </w:rPr>
              <w:t xml:space="preserve">Согласно учебному плану: </w:t>
            </w:r>
            <w:r w:rsidR="007A5FBA">
              <w:rPr>
                <w:rFonts w:ascii="Times New Roman" w:hAnsi="Times New Roman"/>
              </w:rPr>
              <w:t>контрольная</w:t>
            </w:r>
            <w:r w:rsidRPr="00393A3A">
              <w:rPr>
                <w:rFonts w:ascii="Times New Roman" w:hAnsi="Times New Roman"/>
              </w:rPr>
              <w:t xml:space="preserve"> работа</w:t>
            </w:r>
          </w:p>
        </w:tc>
      </w:tr>
      <w:tr w:rsidR="00621124" w:rsidRPr="00393A3A" w14:paraId="73914C07" w14:textId="77777777" w:rsidTr="00621124">
        <w:tc>
          <w:tcPr>
            <w:tcW w:w="568" w:type="dxa"/>
            <w:shd w:val="clear" w:color="auto" w:fill="FFFFFF" w:themeFill="background1"/>
          </w:tcPr>
          <w:p w14:paraId="480A0004" w14:textId="77777777" w:rsidR="00621124" w:rsidRPr="00393A3A" w:rsidRDefault="00621124" w:rsidP="003E41A4">
            <w:pPr>
              <w:spacing w:after="0"/>
              <w:rPr>
                <w:rFonts w:ascii="Times New Roman" w:hAnsi="Times New Roman"/>
              </w:rPr>
            </w:pPr>
          </w:p>
        </w:tc>
        <w:tc>
          <w:tcPr>
            <w:tcW w:w="1985" w:type="dxa"/>
            <w:shd w:val="clear" w:color="auto" w:fill="FFFFFF" w:themeFill="background1"/>
          </w:tcPr>
          <w:p w14:paraId="42AF7205" w14:textId="77777777" w:rsidR="00621124" w:rsidRPr="00393A3A" w:rsidRDefault="00621124" w:rsidP="003E41A4">
            <w:pPr>
              <w:spacing w:after="0"/>
              <w:rPr>
                <w:rFonts w:ascii="Times New Roman" w:hAnsi="Times New Roman"/>
              </w:rPr>
            </w:pPr>
            <w:r w:rsidRPr="00393A3A">
              <w:rPr>
                <w:rFonts w:ascii="Times New Roman" w:hAnsi="Times New Roman"/>
              </w:rPr>
              <w:t>Итого в %</w:t>
            </w:r>
          </w:p>
        </w:tc>
        <w:tc>
          <w:tcPr>
            <w:tcW w:w="992" w:type="dxa"/>
            <w:shd w:val="clear" w:color="auto" w:fill="FFFFFF" w:themeFill="background1"/>
          </w:tcPr>
          <w:p w14:paraId="5FB5F81D" w14:textId="00AF0169" w:rsidR="00621124" w:rsidRPr="00393A3A" w:rsidRDefault="00621124" w:rsidP="003E41A4">
            <w:pPr>
              <w:spacing w:after="0"/>
              <w:jc w:val="center"/>
              <w:rPr>
                <w:rFonts w:ascii="Times New Roman" w:hAnsi="Times New Roman"/>
              </w:rPr>
            </w:pPr>
          </w:p>
        </w:tc>
        <w:tc>
          <w:tcPr>
            <w:tcW w:w="1134" w:type="dxa"/>
            <w:shd w:val="clear" w:color="auto" w:fill="FFFFFF" w:themeFill="background1"/>
          </w:tcPr>
          <w:p w14:paraId="62FC699E" w14:textId="7A0FD606" w:rsidR="00621124" w:rsidRPr="00393A3A" w:rsidRDefault="001C1AA8" w:rsidP="003E41A4">
            <w:pPr>
              <w:spacing w:after="0"/>
              <w:jc w:val="center"/>
              <w:rPr>
                <w:rFonts w:ascii="Times New Roman" w:hAnsi="Times New Roman"/>
              </w:rPr>
            </w:pPr>
            <w:r>
              <w:rPr>
                <w:rFonts w:ascii="Times New Roman" w:hAnsi="Times New Roman"/>
              </w:rPr>
              <w:t>31</w:t>
            </w:r>
          </w:p>
        </w:tc>
        <w:tc>
          <w:tcPr>
            <w:tcW w:w="850" w:type="dxa"/>
            <w:shd w:val="clear" w:color="auto" w:fill="FFFFFF" w:themeFill="background1"/>
          </w:tcPr>
          <w:p w14:paraId="086CC09F" w14:textId="573D7CBC" w:rsidR="00621124" w:rsidRPr="00393A3A" w:rsidRDefault="001C1AA8" w:rsidP="003E41A4">
            <w:pPr>
              <w:spacing w:after="0"/>
              <w:jc w:val="center"/>
              <w:rPr>
                <w:rFonts w:ascii="Times New Roman" w:hAnsi="Times New Roman"/>
              </w:rPr>
            </w:pPr>
            <w:r>
              <w:rPr>
                <w:rFonts w:ascii="Times New Roman" w:hAnsi="Times New Roman"/>
              </w:rPr>
              <w:t>47</w:t>
            </w:r>
          </w:p>
        </w:tc>
        <w:tc>
          <w:tcPr>
            <w:tcW w:w="1447" w:type="dxa"/>
            <w:shd w:val="clear" w:color="auto" w:fill="FFFFFF" w:themeFill="background1"/>
          </w:tcPr>
          <w:p w14:paraId="0BA45408" w14:textId="4CFF628F" w:rsidR="00621124" w:rsidRPr="00393A3A" w:rsidRDefault="001C1AA8" w:rsidP="003E41A4">
            <w:pPr>
              <w:spacing w:after="0"/>
              <w:jc w:val="center"/>
              <w:rPr>
                <w:rFonts w:ascii="Times New Roman" w:hAnsi="Times New Roman"/>
              </w:rPr>
            </w:pPr>
            <w:r>
              <w:rPr>
                <w:rFonts w:ascii="Times New Roman" w:hAnsi="Times New Roman"/>
              </w:rPr>
              <w:t>53</w:t>
            </w:r>
          </w:p>
        </w:tc>
        <w:tc>
          <w:tcPr>
            <w:tcW w:w="1417" w:type="dxa"/>
            <w:shd w:val="clear" w:color="auto" w:fill="FFFFFF" w:themeFill="background1"/>
          </w:tcPr>
          <w:p w14:paraId="3A3877F2" w14:textId="1DC6331B" w:rsidR="00621124" w:rsidRPr="00393A3A" w:rsidRDefault="001C1AA8" w:rsidP="003E41A4">
            <w:pPr>
              <w:spacing w:after="0"/>
              <w:jc w:val="center"/>
              <w:rPr>
                <w:rFonts w:ascii="Times New Roman" w:hAnsi="Times New Roman"/>
              </w:rPr>
            </w:pPr>
            <w:r>
              <w:rPr>
                <w:rFonts w:ascii="Times New Roman" w:hAnsi="Times New Roman"/>
              </w:rPr>
              <w:t>69</w:t>
            </w:r>
          </w:p>
        </w:tc>
        <w:tc>
          <w:tcPr>
            <w:tcW w:w="2239" w:type="dxa"/>
            <w:shd w:val="clear" w:color="auto" w:fill="FFFFFF" w:themeFill="background1"/>
          </w:tcPr>
          <w:p w14:paraId="235E4BDE" w14:textId="77777777" w:rsidR="00621124" w:rsidRPr="00393A3A" w:rsidRDefault="00621124" w:rsidP="003E41A4">
            <w:pPr>
              <w:spacing w:after="0"/>
              <w:rPr>
                <w:rFonts w:ascii="Times New Roman" w:hAnsi="Times New Roman"/>
              </w:rPr>
            </w:pPr>
          </w:p>
        </w:tc>
      </w:tr>
    </w:tbl>
    <w:p w14:paraId="281E9437" w14:textId="77777777" w:rsidR="00B112F3" w:rsidRPr="004B260A" w:rsidRDefault="00B112F3" w:rsidP="00A72DB9">
      <w:pPr>
        <w:pStyle w:val="10"/>
        <w:spacing w:before="0" w:after="0" w:line="360" w:lineRule="auto"/>
        <w:rPr>
          <w:color w:val="auto"/>
          <w:sz w:val="16"/>
          <w:szCs w:val="16"/>
          <w:lang w:eastAsia="ru-RU"/>
        </w:rPr>
      </w:pPr>
    </w:p>
    <w:p w14:paraId="3828DC92" w14:textId="77777777" w:rsidR="002334FE" w:rsidRPr="00393A3A" w:rsidRDefault="001F04D8" w:rsidP="00657DE6">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9" w:name="_Toc129076920"/>
      <w:bookmarkEnd w:id="15"/>
      <w:bookmarkEnd w:id="16"/>
      <w:bookmarkEnd w:id="17"/>
      <w:r w:rsidRPr="00393A3A">
        <w:rPr>
          <w:bCs/>
          <w:color w:val="auto"/>
          <w:kern w:val="32"/>
          <w:sz w:val="28"/>
          <w:szCs w:val="28"/>
          <w:lang w:eastAsia="ru-RU"/>
        </w:rPr>
        <w:t>5.</w:t>
      </w:r>
      <w:r w:rsidR="00DE0866" w:rsidRPr="00393A3A">
        <w:rPr>
          <w:bCs/>
          <w:color w:val="auto"/>
          <w:kern w:val="32"/>
          <w:sz w:val="28"/>
          <w:szCs w:val="28"/>
          <w:lang w:eastAsia="ru-RU"/>
        </w:rPr>
        <w:t>3</w:t>
      </w:r>
      <w:r w:rsidR="00927DB4" w:rsidRPr="00393A3A">
        <w:rPr>
          <w:bCs/>
          <w:color w:val="auto"/>
          <w:kern w:val="32"/>
          <w:sz w:val="28"/>
          <w:szCs w:val="28"/>
          <w:lang w:eastAsia="ru-RU"/>
        </w:rPr>
        <w:t xml:space="preserve">. </w:t>
      </w:r>
      <w:r w:rsidR="00893DDC" w:rsidRPr="00393A3A">
        <w:rPr>
          <w:bCs/>
          <w:color w:val="auto"/>
          <w:kern w:val="32"/>
          <w:sz w:val="28"/>
          <w:szCs w:val="28"/>
          <w:lang w:eastAsia="ru-RU"/>
        </w:rPr>
        <w:t>Содержание семинар</w:t>
      </w:r>
      <w:r w:rsidR="000C7F0E" w:rsidRPr="00393A3A">
        <w:rPr>
          <w:bCs/>
          <w:color w:val="auto"/>
          <w:kern w:val="32"/>
          <w:sz w:val="28"/>
          <w:szCs w:val="28"/>
          <w:lang w:eastAsia="ru-RU"/>
        </w:rPr>
        <w:t xml:space="preserve">ов, практических </w:t>
      </w:r>
      <w:r w:rsidR="00893DDC" w:rsidRPr="00393A3A">
        <w:rPr>
          <w:bCs/>
          <w:color w:val="auto"/>
          <w:kern w:val="32"/>
          <w:sz w:val="28"/>
          <w:szCs w:val="28"/>
          <w:lang w:eastAsia="ru-RU"/>
        </w:rPr>
        <w:t>занятий</w:t>
      </w:r>
      <w:bookmarkEnd w:id="19"/>
    </w:p>
    <w:tbl>
      <w:tblPr>
        <w:tblStyle w:val="ac"/>
        <w:tblW w:w="10632" w:type="dxa"/>
        <w:tblInd w:w="-289" w:type="dxa"/>
        <w:tblLayout w:type="fixed"/>
        <w:tblLook w:val="04A0" w:firstRow="1" w:lastRow="0" w:firstColumn="1" w:lastColumn="0" w:noHBand="0" w:noVBand="1"/>
      </w:tblPr>
      <w:tblGrid>
        <w:gridCol w:w="1985"/>
        <w:gridCol w:w="6521"/>
        <w:gridCol w:w="2126"/>
      </w:tblGrid>
      <w:tr w:rsidR="00393A3A" w:rsidRPr="00393A3A" w14:paraId="3FA9ACD6" w14:textId="77777777" w:rsidTr="00A72DB9">
        <w:tc>
          <w:tcPr>
            <w:tcW w:w="1985" w:type="dxa"/>
          </w:tcPr>
          <w:p w14:paraId="12A297AC" w14:textId="77777777" w:rsidR="00CB4C5C" w:rsidRPr="00393A3A" w:rsidRDefault="00CB4C5C" w:rsidP="00657DE6">
            <w:pPr>
              <w:widowControl w:val="0"/>
              <w:spacing w:after="0"/>
              <w:jc w:val="center"/>
              <w:rPr>
                <w:rFonts w:ascii="Times New Roman" w:hAnsi="Times New Roman"/>
                <w:b/>
                <w:bCs/>
              </w:rPr>
            </w:pPr>
            <w:r w:rsidRPr="00393A3A">
              <w:rPr>
                <w:rFonts w:ascii="Times New Roman" w:hAnsi="Times New Roman"/>
                <w:b/>
                <w:bCs/>
              </w:rPr>
              <w:t>Наименование темы</w:t>
            </w:r>
          </w:p>
        </w:tc>
        <w:tc>
          <w:tcPr>
            <w:tcW w:w="6521" w:type="dxa"/>
          </w:tcPr>
          <w:p w14:paraId="02A151AB" w14:textId="37A0187D" w:rsidR="00CB4C5C" w:rsidRPr="00393A3A" w:rsidRDefault="00CB4C5C" w:rsidP="004B260A">
            <w:pPr>
              <w:widowControl w:val="0"/>
              <w:spacing w:after="0"/>
              <w:jc w:val="center"/>
              <w:rPr>
                <w:rFonts w:ascii="Times New Roman" w:hAnsi="Times New Roman"/>
                <w:b/>
                <w:bCs/>
              </w:rPr>
            </w:pPr>
            <w:r w:rsidRPr="00393A3A">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2126" w:type="dxa"/>
          </w:tcPr>
          <w:p w14:paraId="01C6B8BC" w14:textId="77777777" w:rsidR="00CB4C5C" w:rsidRPr="00393A3A" w:rsidRDefault="00CB4C5C" w:rsidP="00657DE6">
            <w:pPr>
              <w:widowControl w:val="0"/>
              <w:spacing w:after="0"/>
              <w:jc w:val="center"/>
              <w:rPr>
                <w:rFonts w:ascii="Times New Roman" w:hAnsi="Times New Roman"/>
                <w:b/>
                <w:bCs/>
              </w:rPr>
            </w:pPr>
            <w:r w:rsidRPr="00393A3A">
              <w:rPr>
                <w:rFonts w:ascii="Times New Roman" w:hAnsi="Times New Roman"/>
                <w:b/>
                <w:bCs/>
              </w:rPr>
              <w:t xml:space="preserve">Формы проведения занятий </w:t>
            </w:r>
          </w:p>
        </w:tc>
      </w:tr>
      <w:tr w:rsidR="00393A3A" w:rsidRPr="00393A3A" w14:paraId="2F46688A" w14:textId="77777777" w:rsidTr="00A72DB9">
        <w:tc>
          <w:tcPr>
            <w:tcW w:w="1985" w:type="dxa"/>
          </w:tcPr>
          <w:p w14:paraId="6B58627B" w14:textId="77777777" w:rsidR="00A85976" w:rsidRPr="00393A3A" w:rsidRDefault="00A85976" w:rsidP="00657DE6">
            <w:pPr>
              <w:pStyle w:val="Style39"/>
              <w:spacing w:line="240" w:lineRule="auto"/>
              <w:ind w:firstLine="0"/>
              <w:jc w:val="both"/>
              <w:rPr>
                <w:rStyle w:val="FontStyle60"/>
                <w:b w:val="0"/>
                <w:color w:val="auto"/>
                <w:sz w:val="24"/>
                <w:szCs w:val="24"/>
              </w:rPr>
            </w:pPr>
            <w:r w:rsidRPr="00393A3A">
              <w:rPr>
                <w:rStyle w:val="FontStyle60"/>
                <w:b w:val="0"/>
                <w:color w:val="auto"/>
                <w:sz w:val="24"/>
                <w:szCs w:val="24"/>
              </w:rPr>
              <w:t>Тема 1. Теория эффективности рынков и рациональность при принятии решений.</w:t>
            </w:r>
          </w:p>
          <w:p w14:paraId="38C6EB97" w14:textId="77777777" w:rsidR="00CB4C5C" w:rsidRPr="00393A3A" w:rsidRDefault="00CB4C5C" w:rsidP="00657DE6">
            <w:pPr>
              <w:widowControl w:val="0"/>
              <w:spacing w:after="0"/>
              <w:rPr>
                <w:rStyle w:val="FontStyle60"/>
                <w:b w:val="0"/>
                <w:color w:val="auto"/>
                <w:sz w:val="24"/>
                <w:szCs w:val="24"/>
              </w:rPr>
            </w:pPr>
          </w:p>
        </w:tc>
        <w:tc>
          <w:tcPr>
            <w:tcW w:w="6521" w:type="dxa"/>
          </w:tcPr>
          <w:p w14:paraId="4248D0B4" w14:textId="77777777" w:rsidR="00A85976" w:rsidRPr="000C54A9" w:rsidRDefault="00A85976" w:rsidP="00657DE6">
            <w:pPr>
              <w:widowControl w:val="0"/>
              <w:spacing w:after="0"/>
              <w:jc w:val="both"/>
              <w:rPr>
                <w:rFonts w:ascii="Times New Roman" w:hAnsi="Times New Roman"/>
              </w:rPr>
            </w:pPr>
            <w:r w:rsidRPr="000C54A9">
              <w:rPr>
                <w:rFonts w:ascii="Times New Roman" w:hAnsi="Times New Roman"/>
              </w:rPr>
              <w:t xml:space="preserve">Что сближает взгляды американского экономиста Р. Шиллер и советского экономиста А. Китова о началах поведенческих финансов? </w:t>
            </w:r>
          </w:p>
          <w:p w14:paraId="7E7B62DA" w14:textId="77777777" w:rsidR="00A85976" w:rsidRPr="000C54A9" w:rsidRDefault="00A85976" w:rsidP="00657DE6">
            <w:pPr>
              <w:widowControl w:val="0"/>
              <w:spacing w:after="0"/>
              <w:jc w:val="both"/>
              <w:rPr>
                <w:rFonts w:ascii="Times New Roman" w:hAnsi="Times New Roman"/>
              </w:rPr>
            </w:pPr>
            <w:r w:rsidRPr="000C54A9">
              <w:rPr>
                <w:rFonts w:ascii="Times New Roman" w:hAnsi="Times New Roman"/>
              </w:rPr>
              <w:t xml:space="preserve">В чем противоречия логических предпосылок традиционных финансов: рациональность участников финансовых отношений, финансовых институтов, рынков, непредвзятые решения и максимизирование собственной выгоды людьми? </w:t>
            </w:r>
          </w:p>
          <w:p w14:paraId="5E8C40C0" w14:textId="77777777" w:rsidR="00A85976" w:rsidRPr="000C54A9" w:rsidRDefault="00A85976" w:rsidP="00657DE6">
            <w:pPr>
              <w:widowControl w:val="0"/>
              <w:spacing w:after="0"/>
              <w:jc w:val="both"/>
              <w:rPr>
                <w:rFonts w:ascii="Times New Roman" w:hAnsi="Times New Roman"/>
              </w:rPr>
            </w:pPr>
            <w:r w:rsidRPr="000C54A9">
              <w:rPr>
                <w:rFonts w:ascii="Times New Roman" w:hAnsi="Times New Roman"/>
              </w:rPr>
              <w:t xml:space="preserve">В чем состоят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Modern Portfolio Theory). </w:t>
            </w:r>
          </w:p>
          <w:p w14:paraId="459CF3D2" w14:textId="77777777" w:rsidR="00A85976" w:rsidRPr="000C54A9" w:rsidRDefault="00A85976" w:rsidP="00657DE6">
            <w:pPr>
              <w:widowControl w:val="0"/>
              <w:spacing w:after="0"/>
              <w:jc w:val="both"/>
              <w:rPr>
                <w:rFonts w:ascii="Times New Roman" w:hAnsi="Times New Roman"/>
              </w:rPr>
            </w:pPr>
            <w:r w:rsidRPr="000C54A9">
              <w:rPr>
                <w:rFonts w:ascii="Times New Roman" w:hAnsi="Times New Roman"/>
              </w:rPr>
              <w:t xml:space="preserve">В чем вы видите противоречия допущений традиционных финансов: </w:t>
            </w:r>
            <w:proofErr w:type="gramStart"/>
            <w:r w:rsidRPr="000C54A9">
              <w:rPr>
                <w:rFonts w:ascii="Times New Roman" w:hAnsi="Times New Roman"/>
              </w:rPr>
              <w:t>ра</w:t>
            </w:r>
            <w:r w:rsidRPr="000C54A9">
              <w:rPr>
                <w:rFonts w:ascii="Times New Roman" w:hAnsi="Times New Roman"/>
              </w:rPr>
              <w:softHyphen/>
              <w:t>циональность  принимающих</w:t>
            </w:r>
            <w:proofErr w:type="gramEnd"/>
            <w:r w:rsidRPr="000C54A9">
              <w:rPr>
                <w:rFonts w:ascii="Times New Roman" w:hAnsi="Times New Roman"/>
              </w:rPr>
              <w:t xml:space="preserve">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w:t>
            </w:r>
          </w:p>
          <w:p w14:paraId="3142929C" w14:textId="77777777" w:rsidR="00A85976" w:rsidRPr="000C54A9" w:rsidRDefault="00A85976" w:rsidP="00657DE6">
            <w:pPr>
              <w:widowControl w:val="0"/>
              <w:spacing w:after="0"/>
              <w:jc w:val="both"/>
              <w:rPr>
                <w:rFonts w:ascii="Times New Roman" w:hAnsi="Times New Roman"/>
                <w:bCs/>
              </w:rPr>
            </w:pPr>
            <w:proofErr w:type="gramStart"/>
            <w:r w:rsidRPr="000C54A9">
              <w:rPr>
                <w:rFonts w:ascii="Times New Roman" w:hAnsi="Times New Roman"/>
              </w:rPr>
              <w:t>Три  формы</w:t>
            </w:r>
            <w:proofErr w:type="gramEnd"/>
            <w:r w:rsidRPr="000C54A9">
              <w:rPr>
                <w:rFonts w:ascii="Times New Roman" w:hAnsi="Times New Roman"/>
              </w:rPr>
              <w:t xml:space="preserve"> эффективных рынков Фамы, как последний ответ классической теории на критику последователей </w:t>
            </w:r>
            <w:r w:rsidRPr="000C54A9">
              <w:rPr>
                <w:rFonts w:ascii="Times New Roman" w:hAnsi="Times New Roman"/>
              </w:rPr>
              <w:lastRenderedPageBreak/>
              <w:t>Поведенческих финансов. Приведите с</w:t>
            </w:r>
            <w:r w:rsidRPr="000C54A9">
              <w:rPr>
                <w:rFonts w:ascii="Times New Roman" w:hAnsi="Times New Roman"/>
                <w:bCs/>
              </w:rPr>
              <w:t xml:space="preserve">видетельства неэффективности рынков: нарушения гипотези об эффективности рынков в слабой и полусильной форме. </w:t>
            </w:r>
          </w:p>
          <w:p w14:paraId="61FF43E9" w14:textId="77777777" w:rsidR="00A85976" w:rsidRPr="000C54A9" w:rsidRDefault="00A85976" w:rsidP="00657DE6">
            <w:pPr>
              <w:widowControl w:val="0"/>
              <w:spacing w:after="0"/>
              <w:jc w:val="both"/>
              <w:rPr>
                <w:rFonts w:ascii="Times New Roman" w:hAnsi="Times New Roman"/>
                <w:bCs/>
              </w:rPr>
            </w:pPr>
            <w:r w:rsidRPr="000C54A9">
              <w:rPr>
                <w:rFonts w:ascii="Times New Roman" w:hAnsi="Times New Roman"/>
                <w:bCs/>
              </w:rPr>
              <w:t xml:space="preserve">Объясните невозможность арбитражёров восстановить эффективность рынков. </w:t>
            </w:r>
          </w:p>
          <w:p w14:paraId="6AA5D6A8" w14:textId="77777777" w:rsidR="00CB4C5C" w:rsidRPr="000C54A9" w:rsidRDefault="00ED6C99" w:rsidP="00657DE6">
            <w:pPr>
              <w:pStyle w:val="Default"/>
              <w:widowControl w:val="0"/>
              <w:rPr>
                <w:color w:val="auto"/>
              </w:rPr>
            </w:pPr>
            <w:r w:rsidRPr="000C54A9">
              <w:rPr>
                <w:color w:val="auto"/>
              </w:rPr>
              <w:t>Рекомендуемая литература из:</w:t>
            </w:r>
          </w:p>
          <w:p w14:paraId="18DD284D" w14:textId="7DFD859E" w:rsidR="00ED6C99" w:rsidRPr="000C54A9" w:rsidRDefault="00ED6C99" w:rsidP="00A72DB9">
            <w:pPr>
              <w:pStyle w:val="Default"/>
              <w:widowControl w:val="0"/>
              <w:rPr>
                <w:rFonts w:eastAsia="Calibri"/>
                <w:color w:val="auto"/>
              </w:rPr>
            </w:pPr>
            <w:r w:rsidRPr="000C54A9">
              <w:rPr>
                <w:color w:val="auto"/>
              </w:rPr>
              <w:t>раздела 8:</w:t>
            </w:r>
            <w:r w:rsidR="00DD29F7" w:rsidRPr="000C54A9">
              <w:rPr>
                <w:color w:val="auto"/>
              </w:rPr>
              <w:t xml:space="preserve"> </w:t>
            </w:r>
            <w:r w:rsidR="001C1AA8" w:rsidRPr="000C54A9">
              <w:rPr>
                <w:color w:val="auto"/>
              </w:rPr>
              <w:t xml:space="preserve"> </w:t>
            </w:r>
            <w:r w:rsidR="00CA0717" w:rsidRPr="000C54A9">
              <w:rPr>
                <w:color w:val="auto"/>
              </w:rPr>
              <w:t>1</w:t>
            </w:r>
            <w:r w:rsidR="000C54A9" w:rsidRPr="000C54A9">
              <w:rPr>
                <w:color w:val="auto"/>
              </w:rPr>
              <w:t>, 2, 3</w:t>
            </w:r>
            <w:r w:rsidR="00A72DB9">
              <w:rPr>
                <w:color w:val="auto"/>
              </w:rPr>
              <w:t xml:space="preserve">; </w:t>
            </w:r>
            <w:r w:rsidRPr="000C54A9">
              <w:rPr>
                <w:color w:val="auto"/>
              </w:rPr>
              <w:t>раздела 9:</w:t>
            </w:r>
            <w:r w:rsidR="001E3B74" w:rsidRPr="000C54A9">
              <w:rPr>
                <w:color w:val="auto"/>
              </w:rPr>
              <w:t xml:space="preserve"> </w:t>
            </w:r>
            <w:r w:rsidR="001C1AA8" w:rsidRPr="000C54A9">
              <w:rPr>
                <w:color w:val="auto"/>
              </w:rPr>
              <w:t xml:space="preserve"> </w:t>
            </w:r>
            <w:r w:rsidR="000C54A9" w:rsidRPr="000C54A9">
              <w:rPr>
                <w:color w:val="auto"/>
              </w:rPr>
              <w:t>1, 2</w:t>
            </w:r>
          </w:p>
        </w:tc>
        <w:tc>
          <w:tcPr>
            <w:tcW w:w="2126" w:type="dxa"/>
          </w:tcPr>
          <w:p w14:paraId="775FBF9A" w14:textId="77777777" w:rsidR="00CB4C5C" w:rsidRPr="00393A3A" w:rsidRDefault="00CB4C5C" w:rsidP="00657DE6">
            <w:pPr>
              <w:widowControl w:val="0"/>
              <w:spacing w:after="0"/>
              <w:rPr>
                <w:rFonts w:ascii="Times New Roman" w:hAnsi="Times New Roman"/>
              </w:rPr>
            </w:pPr>
            <w:r w:rsidRPr="00393A3A">
              <w:rPr>
                <w:rFonts w:ascii="Times New Roman" w:hAnsi="Times New Roman"/>
              </w:rPr>
              <w:lastRenderedPageBreak/>
              <w:t>заслушивание выступлений, обсуждение вопросов, рассмотрение практических примеров, кейсов  по теме занятия, подведение итогов</w:t>
            </w:r>
          </w:p>
        </w:tc>
      </w:tr>
      <w:tr w:rsidR="00393A3A" w:rsidRPr="00393A3A" w14:paraId="1B296CCE" w14:textId="77777777" w:rsidTr="00A72DB9">
        <w:tc>
          <w:tcPr>
            <w:tcW w:w="1985" w:type="dxa"/>
          </w:tcPr>
          <w:p w14:paraId="3B2537B2" w14:textId="77777777" w:rsidR="00A85976" w:rsidRPr="00393A3A" w:rsidRDefault="00A85976" w:rsidP="00657DE6">
            <w:pPr>
              <w:pStyle w:val="Style39"/>
              <w:spacing w:line="240" w:lineRule="auto"/>
              <w:ind w:firstLine="0"/>
              <w:jc w:val="both"/>
              <w:rPr>
                <w:rStyle w:val="FontStyle60"/>
                <w:b w:val="0"/>
                <w:color w:val="auto"/>
                <w:sz w:val="24"/>
                <w:szCs w:val="24"/>
              </w:rPr>
            </w:pPr>
            <w:r w:rsidRPr="00393A3A">
              <w:rPr>
                <w:rStyle w:val="FontStyle60"/>
                <w:b w:val="0"/>
                <w:color w:val="auto"/>
                <w:sz w:val="24"/>
                <w:szCs w:val="24"/>
              </w:rPr>
              <w:t xml:space="preserve">Тема 2. Основы поведенческих финансов. </w:t>
            </w:r>
          </w:p>
          <w:p w14:paraId="1DD67F08" w14:textId="77777777" w:rsidR="00CB4C5C" w:rsidRPr="00393A3A" w:rsidRDefault="00CB4C5C" w:rsidP="00657DE6">
            <w:pPr>
              <w:widowControl w:val="0"/>
              <w:spacing w:after="0"/>
              <w:rPr>
                <w:rStyle w:val="FontStyle60"/>
                <w:b w:val="0"/>
                <w:color w:val="auto"/>
                <w:sz w:val="24"/>
                <w:szCs w:val="24"/>
              </w:rPr>
            </w:pPr>
          </w:p>
        </w:tc>
        <w:tc>
          <w:tcPr>
            <w:tcW w:w="6521" w:type="dxa"/>
          </w:tcPr>
          <w:p w14:paraId="48D427CD" w14:textId="77777777" w:rsidR="00A85976" w:rsidRPr="001F1F6A" w:rsidRDefault="00A85976" w:rsidP="00657DE6">
            <w:pPr>
              <w:pStyle w:val="Style14"/>
              <w:spacing w:line="240" w:lineRule="auto"/>
              <w:ind w:firstLine="0"/>
              <w:rPr>
                <w:rStyle w:val="FontStyle59"/>
                <w:color w:val="auto"/>
                <w:sz w:val="24"/>
                <w:szCs w:val="24"/>
              </w:rPr>
            </w:pPr>
            <w:r w:rsidRPr="001F1F6A">
              <w:rPr>
                <w:rStyle w:val="FontStyle59"/>
                <w:color w:val="auto"/>
                <w:sz w:val="24"/>
                <w:szCs w:val="24"/>
              </w:rPr>
              <w:t xml:space="preserve">Приведите философские обоснования науки поведенческие финансы. </w:t>
            </w:r>
          </w:p>
          <w:p w14:paraId="0E07D1C5" w14:textId="77777777" w:rsidR="00A85976" w:rsidRPr="001F1F6A" w:rsidRDefault="00A85976" w:rsidP="00657DE6">
            <w:pPr>
              <w:pStyle w:val="Style14"/>
              <w:spacing w:line="240" w:lineRule="auto"/>
              <w:ind w:firstLine="0"/>
            </w:pPr>
            <w:r w:rsidRPr="001F1F6A">
              <w:t xml:space="preserve">Что такое инструментальный позитивизм, строгий логический позитивизм? </w:t>
            </w:r>
          </w:p>
          <w:p w14:paraId="5D07346D" w14:textId="77777777" w:rsidR="00A85976" w:rsidRPr="001F1F6A" w:rsidRDefault="00A85976" w:rsidP="00657DE6">
            <w:pPr>
              <w:pStyle w:val="Style14"/>
              <w:spacing w:line="240" w:lineRule="auto"/>
              <w:ind w:firstLine="0"/>
            </w:pPr>
            <w:r w:rsidRPr="001F1F6A">
              <w:t xml:space="preserve">Приведите примеры критики поведенческих финансов. </w:t>
            </w:r>
          </w:p>
          <w:p w14:paraId="78732CD6" w14:textId="77777777" w:rsidR="00A85976" w:rsidRPr="001F1F6A" w:rsidRDefault="00A85976" w:rsidP="00657DE6">
            <w:pPr>
              <w:pStyle w:val="Style14"/>
              <w:spacing w:line="240" w:lineRule="auto"/>
              <w:ind w:firstLine="0"/>
            </w:pPr>
            <w:r w:rsidRPr="001F1F6A">
              <w:t>Как социальные особенности научного сообщества тормозят развитие поведенческих финансов.</w:t>
            </w:r>
          </w:p>
          <w:p w14:paraId="758BF584" w14:textId="77777777" w:rsidR="00A85976" w:rsidRPr="001F1F6A" w:rsidRDefault="00A85976" w:rsidP="00657DE6">
            <w:pPr>
              <w:widowControl w:val="0"/>
              <w:spacing w:after="0"/>
              <w:jc w:val="both"/>
              <w:rPr>
                <w:rStyle w:val="FontStyle59"/>
                <w:color w:val="auto"/>
                <w:sz w:val="24"/>
                <w:szCs w:val="24"/>
              </w:rPr>
            </w:pPr>
            <w:r w:rsidRPr="001F1F6A">
              <w:rPr>
                <w:rStyle w:val="FontStyle59"/>
                <w:color w:val="auto"/>
                <w:sz w:val="24"/>
                <w:szCs w:val="24"/>
              </w:rPr>
              <w:t xml:space="preserve">В чем особенности нейроэкономических исследований. </w:t>
            </w:r>
          </w:p>
          <w:p w14:paraId="1556B8D3" w14:textId="77777777" w:rsidR="00A85976" w:rsidRPr="001F1F6A" w:rsidRDefault="00A85976" w:rsidP="00657DE6">
            <w:pPr>
              <w:widowControl w:val="0"/>
              <w:spacing w:after="0"/>
              <w:jc w:val="both"/>
              <w:rPr>
                <w:rStyle w:val="FontStyle59"/>
                <w:color w:val="auto"/>
                <w:sz w:val="24"/>
                <w:szCs w:val="24"/>
              </w:rPr>
            </w:pPr>
            <w:r w:rsidRPr="001F1F6A">
              <w:rPr>
                <w:rStyle w:val="FontStyle59"/>
                <w:color w:val="auto"/>
                <w:sz w:val="24"/>
                <w:szCs w:val="24"/>
              </w:rPr>
              <w:t xml:space="preserve">Какие существуют экспериментальные методы нейробиологических исследований поведенческих финансов. </w:t>
            </w:r>
          </w:p>
          <w:p w14:paraId="3AFD3179" w14:textId="77777777" w:rsidR="00A85976" w:rsidRPr="001F1F6A" w:rsidRDefault="00A85976" w:rsidP="00657DE6">
            <w:pPr>
              <w:widowControl w:val="0"/>
              <w:spacing w:after="0"/>
              <w:jc w:val="both"/>
              <w:rPr>
                <w:rStyle w:val="FontStyle59"/>
                <w:color w:val="auto"/>
                <w:sz w:val="24"/>
                <w:szCs w:val="24"/>
              </w:rPr>
            </w:pPr>
            <w:r w:rsidRPr="001F1F6A">
              <w:rPr>
                <w:rStyle w:val="FontStyle59"/>
                <w:color w:val="auto"/>
                <w:sz w:val="24"/>
                <w:szCs w:val="24"/>
              </w:rPr>
              <w:t xml:space="preserve">Какие вопросы разрабатываются нейробиологическими исследованиями. </w:t>
            </w:r>
          </w:p>
          <w:p w14:paraId="1E5FB8FD" w14:textId="77777777" w:rsidR="00A85976" w:rsidRPr="001F1F6A" w:rsidRDefault="00A85976" w:rsidP="00657DE6">
            <w:pPr>
              <w:widowControl w:val="0"/>
              <w:spacing w:after="0"/>
              <w:jc w:val="both"/>
              <w:rPr>
                <w:rStyle w:val="FontStyle59"/>
                <w:color w:val="auto"/>
                <w:sz w:val="24"/>
                <w:szCs w:val="24"/>
              </w:rPr>
            </w:pPr>
            <w:r w:rsidRPr="001F1F6A">
              <w:rPr>
                <w:rStyle w:val="FontStyle59"/>
                <w:color w:val="auto"/>
                <w:sz w:val="24"/>
                <w:szCs w:val="24"/>
              </w:rPr>
              <w:t>Как общество влияет на финансовый выбор: роль взаимных усту</w:t>
            </w:r>
            <w:r w:rsidRPr="001F1F6A">
              <w:rPr>
                <w:rStyle w:val="FontStyle59"/>
                <w:color w:val="auto"/>
                <w:sz w:val="24"/>
                <w:szCs w:val="24"/>
              </w:rPr>
              <w:softHyphen/>
              <w:t xml:space="preserve">пок, сотрудничество, доверие и месть. </w:t>
            </w:r>
          </w:p>
          <w:p w14:paraId="7A2F8FED" w14:textId="77777777" w:rsidR="00ED6C99" w:rsidRPr="001F1F6A" w:rsidRDefault="00ED6C99" w:rsidP="00ED6C99">
            <w:pPr>
              <w:pStyle w:val="Default"/>
              <w:widowControl w:val="0"/>
              <w:rPr>
                <w:color w:val="auto"/>
              </w:rPr>
            </w:pPr>
            <w:r w:rsidRPr="001F1F6A">
              <w:rPr>
                <w:color w:val="auto"/>
              </w:rPr>
              <w:t>Рекомендуемая литература из:</w:t>
            </w:r>
          </w:p>
          <w:p w14:paraId="59488711" w14:textId="1759C078" w:rsidR="00CB4C5C" w:rsidRPr="001F1F6A" w:rsidRDefault="00ED6C99" w:rsidP="00A72DB9">
            <w:pPr>
              <w:pStyle w:val="Default"/>
              <w:widowControl w:val="0"/>
            </w:pPr>
            <w:r w:rsidRPr="001F1F6A">
              <w:rPr>
                <w:color w:val="auto"/>
              </w:rPr>
              <w:t>раздела 8:</w:t>
            </w:r>
            <w:r w:rsidR="00295FBC" w:rsidRPr="001F1F6A">
              <w:rPr>
                <w:color w:val="auto"/>
              </w:rPr>
              <w:t xml:space="preserve"> </w:t>
            </w:r>
            <w:r w:rsidR="001C1AA8" w:rsidRPr="001F1F6A">
              <w:rPr>
                <w:color w:val="auto"/>
              </w:rPr>
              <w:t xml:space="preserve"> </w:t>
            </w:r>
            <w:r w:rsidR="001F1F6A" w:rsidRPr="001F1F6A">
              <w:rPr>
                <w:color w:val="auto"/>
              </w:rPr>
              <w:t>1, 2, 3</w:t>
            </w:r>
            <w:r w:rsidR="00A72DB9">
              <w:rPr>
                <w:color w:val="auto"/>
              </w:rPr>
              <w:t xml:space="preserve">; </w:t>
            </w:r>
            <w:r w:rsidRPr="001F1F6A">
              <w:t>раздела 9:</w:t>
            </w:r>
            <w:r w:rsidR="001E3B74" w:rsidRPr="001F1F6A">
              <w:t xml:space="preserve"> </w:t>
            </w:r>
            <w:r w:rsidR="001C1AA8" w:rsidRPr="001F1F6A">
              <w:t xml:space="preserve"> </w:t>
            </w:r>
            <w:r w:rsidR="001F1F6A" w:rsidRPr="001F1F6A">
              <w:t>1, 2</w:t>
            </w:r>
          </w:p>
        </w:tc>
        <w:tc>
          <w:tcPr>
            <w:tcW w:w="2126" w:type="dxa"/>
          </w:tcPr>
          <w:p w14:paraId="4E728A1D" w14:textId="77777777" w:rsidR="00CB4C5C" w:rsidRPr="00393A3A" w:rsidRDefault="00CB4C5C" w:rsidP="00657DE6">
            <w:pPr>
              <w:widowControl w:val="0"/>
              <w:spacing w:after="0"/>
              <w:rPr>
                <w:rFonts w:ascii="Times New Roman" w:hAnsi="Times New Roman"/>
              </w:rPr>
            </w:pPr>
            <w:r w:rsidRPr="00393A3A">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r w:rsidR="00393A3A" w:rsidRPr="00393A3A" w14:paraId="2EECE4BF" w14:textId="77777777" w:rsidTr="00A72DB9">
        <w:tc>
          <w:tcPr>
            <w:tcW w:w="1985" w:type="dxa"/>
          </w:tcPr>
          <w:p w14:paraId="1F3FCE64" w14:textId="77777777" w:rsidR="00A85976" w:rsidRPr="00393A3A" w:rsidRDefault="00A85976" w:rsidP="00657DE6">
            <w:pPr>
              <w:pStyle w:val="Style5"/>
              <w:tabs>
                <w:tab w:val="left" w:pos="0"/>
              </w:tabs>
              <w:jc w:val="both"/>
              <w:rPr>
                <w:rStyle w:val="FontStyle59"/>
                <w:color w:val="auto"/>
                <w:sz w:val="24"/>
                <w:szCs w:val="24"/>
              </w:rPr>
            </w:pPr>
            <w:r w:rsidRPr="00393A3A">
              <w:rPr>
                <w:rStyle w:val="FontStyle59"/>
                <w:color w:val="auto"/>
                <w:sz w:val="24"/>
                <w:szCs w:val="24"/>
              </w:rPr>
              <w:t xml:space="preserve">Тема 3. Проведение исследований в поведенческих финансах. </w:t>
            </w:r>
          </w:p>
          <w:p w14:paraId="6DDD849A" w14:textId="77777777" w:rsidR="00CB4C5C" w:rsidRPr="00393A3A" w:rsidRDefault="00CB4C5C" w:rsidP="00657DE6">
            <w:pPr>
              <w:widowControl w:val="0"/>
              <w:autoSpaceDE w:val="0"/>
              <w:autoSpaceDN w:val="0"/>
              <w:adjustRightInd w:val="0"/>
              <w:spacing w:after="0"/>
              <w:rPr>
                <w:rStyle w:val="FontStyle60"/>
                <w:b w:val="0"/>
                <w:color w:val="auto"/>
                <w:sz w:val="24"/>
                <w:szCs w:val="24"/>
              </w:rPr>
            </w:pPr>
          </w:p>
        </w:tc>
        <w:tc>
          <w:tcPr>
            <w:tcW w:w="6521" w:type="dxa"/>
          </w:tcPr>
          <w:p w14:paraId="66350393" w14:textId="77777777" w:rsidR="00F56684" w:rsidRPr="0097740F" w:rsidRDefault="00F56684" w:rsidP="00657DE6">
            <w:pPr>
              <w:pStyle w:val="Style5"/>
              <w:tabs>
                <w:tab w:val="left" w:pos="0"/>
              </w:tabs>
              <w:jc w:val="both"/>
              <w:rPr>
                <w:rStyle w:val="FontStyle59"/>
                <w:color w:val="auto"/>
                <w:sz w:val="24"/>
                <w:szCs w:val="24"/>
              </w:rPr>
            </w:pPr>
            <w:r w:rsidRPr="0097740F">
              <w:rPr>
                <w:rStyle w:val="FontStyle59"/>
                <w:color w:val="auto"/>
                <w:sz w:val="24"/>
                <w:szCs w:val="24"/>
              </w:rPr>
              <w:t>Почему финансовое исследование называют мат</w:t>
            </w:r>
            <w:r w:rsidRPr="0097740F">
              <w:rPr>
                <w:rStyle w:val="FontStyle59"/>
                <w:color w:val="auto"/>
                <w:sz w:val="24"/>
                <w:szCs w:val="24"/>
              </w:rPr>
              <w:softHyphen/>
              <w:t xml:space="preserve">рицей с тремя измерениями? </w:t>
            </w:r>
          </w:p>
          <w:p w14:paraId="1AD71385" w14:textId="77777777" w:rsidR="00F56684" w:rsidRPr="0097740F" w:rsidRDefault="00F56684" w:rsidP="00657DE6">
            <w:pPr>
              <w:pStyle w:val="Style5"/>
              <w:tabs>
                <w:tab w:val="left" w:pos="0"/>
              </w:tabs>
              <w:jc w:val="both"/>
              <w:rPr>
                <w:rStyle w:val="FontStyle59"/>
                <w:color w:val="auto"/>
                <w:sz w:val="24"/>
                <w:szCs w:val="24"/>
              </w:rPr>
            </w:pPr>
            <w:r w:rsidRPr="0097740F">
              <w:rPr>
                <w:rStyle w:val="FontStyle59"/>
                <w:color w:val="auto"/>
                <w:sz w:val="24"/>
                <w:szCs w:val="24"/>
              </w:rPr>
              <w:t xml:space="preserve">Приведите примеры исследований, основанных на психологии. </w:t>
            </w:r>
          </w:p>
          <w:p w14:paraId="4814851F" w14:textId="77777777" w:rsidR="00F56684" w:rsidRPr="0097740F" w:rsidRDefault="00F56684" w:rsidP="00657DE6">
            <w:pPr>
              <w:pStyle w:val="Style5"/>
              <w:tabs>
                <w:tab w:val="left" w:pos="0"/>
              </w:tabs>
              <w:jc w:val="both"/>
              <w:rPr>
                <w:rStyle w:val="FontStyle59"/>
                <w:color w:val="auto"/>
                <w:sz w:val="24"/>
                <w:szCs w:val="24"/>
              </w:rPr>
            </w:pPr>
            <w:r w:rsidRPr="0097740F">
              <w:rPr>
                <w:rStyle w:val="FontStyle59"/>
                <w:color w:val="auto"/>
                <w:sz w:val="24"/>
                <w:szCs w:val="24"/>
              </w:rPr>
              <w:t xml:space="preserve">В чем преимущества практических исследований поведенческих финансов? </w:t>
            </w:r>
          </w:p>
          <w:p w14:paraId="5643CBC1" w14:textId="77777777" w:rsidR="00F56684" w:rsidRPr="0097740F" w:rsidRDefault="00F56684" w:rsidP="00657DE6">
            <w:pPr>
              <w:pStyle w:val="Style5"/>
              <w:tabs>
                <w:tab w:val="left" w:pos="0"/>
              </w:tabs>
              <w:jc w:val="both"/>
              <w:rPr>
                <w:rStyle w:val="FontStyle59"/>
                <w:color w:val="auto"/>
                <w:sz w:val="24"/>
                <w:szCs w:val="24"/>
              </w:rPr>
            </w:pPr>
            <w:r w:rsidRPr="0097740F">
              <w:rPr>
                <w:rStyle w:val="FontStyle59"/>
                <w:color w:val="auto"/>
                <w:sz w:val="24"/>
                <w:szCs w:val="24"/>
              </w:rPr>
              <w:t xml:space="preserve">Приведите ограничения, факторы качества практических исследований поведенческих финансов. </w:t>
            </w:r>
          </w:p>
          <w:p w14:paraId="01EC8E9F" w14:textId="77777777" w:rsidR="00F56684" w:rsidRPr="0097740F" w:rsidRDefault="00F56684" w:rsidP="00657DE6">
            <w:pPr>
              <w:pStyle w:val="Style5"/>
              <w:tabs>
                <w:tab w:val="left" w:pos="0"/>
              </w:tabs>
              <w:jc w:val="both"/>
              <w:rPr>
                <w:rFonts w:ascii="Times New Roman" w:hAnsi="Times New Roman" w:cs="Times New Roman"/>
              </w:rPr>
            </w:pPr>
            <w:r w:rsidRPr="0097740F">
              <w:rPr>
                <w:rStyle w:val="FontStyle59"/>
                <w:color w:val="auto"/>
                <w:sz w:val="24"/>
                <w:szCs w:val="24"/>
              </w:rPr>
              <w:t>Какие существуют в</w:t>
            </w:r>
            <w:r w:rsidRPr="0097740F">
              <w:rPr>
                <w:rFonts w:ascii="Times New Roman" w:hAnsi="Times New Roman" w:cs="Times New Roman"/>
              </w:rPr>
              <w:t xml:space="preserve">иды состояния ума, влияющие на принятие финансовых решений? </w:t>
            </w:r>
          </w:p>
          <w:p w14:paraId="6B2825A1" w14:textId="77777777" w:rsidR="00F56684" w:rsidRPr="0097740F" w:rsidRDefault="00F56684" w:rsidP="00657DE6">
            <w:pPr>
              <w:pStyle w:val="Style5"/>
              <w:tabs>
                <w:tab w:val="left" w:pos="0"/>
              </w:tabs>
              <w:jc w:val="both"/>
              <w:rPr>
                <w:rFonts w:ascii="Times New Roman" w:hAnsi="Times New Roman" w:cs="Times New Roman"/>
              </w:rPr>
            </w:pPr>
            <w:r w:rsidRPr="0097740F">
              <w:rPr>
                <w:rFonts w:ascii="Times New Roman" w:hAnsi="Times New Roman" w:cs="Times New Roman"/>
              </w:rPr>
              <w:t xml:space="preserve">Приведите примеры в эмоциональных </w:t>
            </w:r>
            <w:proofErr w:type="gramStart"/>
            <w:r w:rsidRPr="0097740F">
              <w:rPr>
                <w:rFonts w:ascii="Times New Roman" w:hAnsi="Times New Roman" w:cs="Times New Roman"/>
              </w:rPr>
              <w:t>финансах  показателя</w:t>
            </w:r>
            <w:proofErr w:type="gramEnd"/>
            <w:r w:rsidRPr="0097740F">
              <w:rPr>
                <w:rFonts w:ascii="Times New Roman" w:hAnsi="Times New Roman" w:cs="Times New Roman"/>
              </w:rPr>
              <w:t xml:space="preserve"> «моментум». Опишите эмоциональные финансы и аномалию плохих новостей, пенсионных отчислений, ценовых «пузырей» (дотком-мания, финансовый кризис 2008 года). </w:t>
            </w:r>
          </w:p>
          <w:p w14:paraId="5F1F7001" w14:textId="77777777" w:rsidR="00ED6C99" w:rsidRPr="0097740F" w:rsidRDefault="00ED6C99" w:rsidP="00ED6C99">
            <w:pPr>
              <w:pStyle w:val="Default"/>
              <w:widowControl w:val="0"/>
              <w:rPr>
                <w:color w:val="auto"/>
              </w:rPr>
            </w:pPr>
            <w:r w:rsidRPr="0097740F">
              <w:rPr>
                <w:color w:val="auto"/>
              </w:rPr>
              <w:t>Рекомендуемая литература из:</w:t>
            </w:r>
          </w:p>
          <w:p w14:paraId="7E387059" w14:textId="48C3FCAD" w:rsidR="00CB4C5C" w:rsidRPr="0097740F" w:rsidRDefault="00ED6C99" w:rsidP="00A72DB9">
            <w:pPr>
              <w:pStyle w:val="Default"/>
              <w:widowControl w:val="0"/>
            </w:pPr>
            <w:r w:rsidRPr="0097740F">
              <w:rPr>
                <w:color w:val="auto"/>
              </w:rPr>
              <w:t>раздела 8:</w:t>
            </w:r>
            <w:r w:rsidR="00295FBC" w:rsidRPr="0097740F">
              <w:rPr>
                <w:color w:val="auto"/>
              </w:rPr>
              <w:t xml:space="preserve"> </w:t>
            </w:r>
            <w:r w:rsidR="001C1AA8" w:rsidRPr="0097740F">
              <w:rPr>
                <w:color w:val="auto"/>
              </w:rPr>
              <w:t xml:space="preserve"> </w:t>
            </w:r>
            <w:r w:rsidR="002B258D" w:rsidRPr="0097740F">
              <w:rPr>
                <w:color w:val="auto"/>
              </w:rPr>
              <w:t>1, 2, 3, 4</w:t>
            </w:r>
            <w:r w:rsidR="00A72DB9">
              <w:rPr>
                <w:color w:val="auto"/>
              </w:rPr>
              <w:t xml:space="preserve">; </w:t>
            </w:r>
            <w:r w:rsidRPr="0097740F">
              <w:t>раздела 9:</w:t>
            </w:r>
            <w:r w:rsidR="001E3B74" w:rsidRPr="0097740F">
              <w:t xml:space="preserve"> </w:t>
            </w:r>
            <w:r w:rsidR="001C1AA8" w:rsidRPr="0097740F">
              <w:t xml:space="preserve"> </w:t>
            </w:r>
            <w:r w:rsidR="0097740F" w:rsidRPr="0097740F">
              <w:t>1, 2</w:t>
            </w:r>
          </w:p>
        </w:tc>
        <w:tc>
          <w:tcPr>
            <w:tcW w:w="2126" w:type="dxa"/>
          </w:tcPr>
          <w:p w14:paraId="563AF599" w14:textId="77777777" w:rsidR="00CB4C5C" w:rsidRPr="00393A3A" w:rsidRDefault="00CB4C5C" w:rsidP="00657DE6">
            <w:pPr>
              <w:widowControl w:val="0"/>
              <w:spacing w:after="0"/>
              <w:rPr>
                <w:rFonts w:ascii="Times New Roman" w:hAnsi="Times New Roman"/>
              </w:rPr>
            </w:pPr>
            <w:r w:rsidRPr="00393A3A">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 , представление  коллективного проекта.</w:t>
            </w:r>
          </w:p>
        </w:tc>
      </w:tr>
      <w:tr w:rsidR="00393A3A" w:rsidRPr="00393A3A" w14:paraId="73739033" w14:textId="77777777" w:rsidTr="00A72DB9">
        <w:tc>
          <w:tcPr>
            <w:tcW w:w="1985" w:type="dxa"/>
          </w:tcPr>
          <w:p w14:paraId="51103805" w14:textId="77777777" w:rsidR="00A85976" w:rsidRPr="00393A3A" w:rsidRDefault="00A85976" w:rsidP="00657DE6">
            <w:pPr>
              <w:widowControl w:val="0"/>
              <w:spacing w:after="0"/>
              <w:jc w:val="both"/>
              <w:rPr>
                <w:rFonts w:ascii="Times New Roman" w:hAnsi="Times New Roman"/>
              </w:rPr>
            </w:pPr>
            <w:r w:rsidRPr="00393A3A">
              <w:rPr>
                <w:rFonts w:ascii="Times New Roman" w:hAnsi="Times New Roman"/>
              </w:rPr>
              <w:t>Тема 4. Инструментарий поведенческих финансов</w:t>
            </w:r>
          </w:p>
          <w:p w14:paraId="76420057" w14:textId="77777777" w:rsidR="00CB4C5C" w:rsidRPr="00393A3A" w:rsidRDefault="00CB4C5C" w:rsidP="00657DE6">
            <w:pPr>
              <w:widowControl w:val="0"/>
              <w:spacing w:after="0"/>
              <w:rPr>
                <w:rStyle w:val="FontStyle60"/>
                <w:b w:val="0"/>
                <w:color w:val="auto"/>
                <w:sz w:val="24"/>
                <w:szCs w:val="24"/>
              </w:rPr>
            </w:pPr>
          </w:p>
        </w:tc>
        <w:tc>
          <w:tcPr>
            <w:tcW w:w="6521" w:type="dxa"/>
          </w:tcPr>
          <w:p w14:paraId="5D13F25B"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rPr>
              <w:t xml:space="preserve">Какие существуют ключевые группы инструментов поведенческих финансов (behavioral finance – BF)? </w:t>
            </w:r>
          </w:p>
          <w:p w14:paraId="61456480"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rPr>
              <w:t xml:space="preserve">Что такое эвристики, фрейминг, эмоции? </w:t>
            </w:r>
          </w:p>
          <w:p w14:paraId="3E2D5B5E"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rPr>
              <w:t xml:space="preserve">Опишите направления развития применения инструментов BF. </w:t>
            </w:r>
          </w:p>
          <w:p w14:paraId="6D16E8F5"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rPr>
              <w:t xml:space="preserve">Приведите обоснование необходимости регулирования государством волатильной сферы соприкосновения финансов с человеческой психикой с точки зрения поведенческих финансов в связи с фреймингом. </w:t>
            </w:r>
          </w:p>
          <w:p w14:paraId="22F3E79B"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rPr>
              <w:t xml:space="preserve">Что такое эвристика. </w:t>
            </w:r>
          </w:p>
          <w:p w14:paraId="0208EEAB" w14:textId="77777777" w:rsidR="00F56684" w:rsidRPr="00821035" w:rsidRDefault="00F56684" w:rsidP="00657DE6">
            <w:pPr>
              <w:widowControl w:val="0"/>
              <w:spacing w:after="0"/>
              <w:jc w:val="both"/>
              <w:rPr>
                <w:rFonts w:ascii="Times New Roman" w:hAnsi="Times New Roman"/>
                <w:bCs/>
              </w:rPr>
            </w:pPr>
            <w:r w:rsidRPr="00821035">
              <w:rPr>
                <w:rFonts w:ascii="Times New Roman" w:hAnsi="Times New Roman"/>
              </w:rPr>
              <w:lastRenderedPageBreak/>
              <w:t>Какие существуют п</w:t>
            </w:r>
            <w:r w:rsidRPr="00821035">
              <w:rPr>
                <w:rFonts w:ascii="Times New Roman" w:hAnsi="Times New Roman"/>
                <w:bCs/>
              </w:rPr>
              <w:t xml:space="preserve">равила использования эвристик. </w:t>
            </w:r>
          </w:p>
          <w:p w14:paraId="2BB8C2EE"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bCs/>
              </w:rPr>
              <w:t>Опишите р</w:t>
            </w:r>
            <w:r w:rsidRPr="00821035">
              <w:rPr>
                <w:rFonts w:ascii="Times New Roman" w:hAnsi="Times New Roman"/>
              </w:rPr>
              <w:t xml:space="preserve">уководство по правильному применению эвристик. </w:t>
            </w:r>
          </w:p>
          <w:p w14:paraId="6A1AEFC4"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rPr>
              <w:t xml:space="preserve">Какие есть ошибки использования эвристик, особенно значимые для финансов? </w:t>
            </w:r>
          </w:p>
          <w:p w14:paraId="58F31556" w14:textId="77777777" w:rsidR="00ED6C99" w:rsidRPr="00821035" w:rsidRDefault="00ED6C99" w:rsidP="00ED6C99">
            <w:pPr>
              <w:pStyle w:val="Default"/>
              <w:widowControl w:val="0"/>
              <w:rPr>
                <w:color w:val="auto"/>
              </w:rPr>
            </w:pPr>
            <w:r w:rsidRPr="00821035">
              <w:rPr>
                <w:color w:val="auto"/>
              </w:rPr>
              <w:t>Рекомендуемая литература из:</w:t>
            </w:r>
          </w:p>
          <w:p w14:paraId="266D11BD" w14:textId="5A339B24" w:rsidR="00CB4C5C" w:rsidRPr="00821035" w:rsidRDefault="00ED6C99" w:rsidP="00A72DB9">
            <w:pPr>
              <w:pStyle w:val="Default"/>
              <w:widowControl w:val="0"/>
            </w:pPr>
            <w:r w:rsidRPr="00821035">
              <w:rPr>
                <w:color w:val="auto"/>
              </w:rPr>
              <w:t>раздела 8:</w:t>
            </w:r>
            <w:r w:rsidR="001E3B74" w:rsidRPr="00821035">
              <w:rPr>
                <w:color w:val="auto"/>
              </w:rPr>
              <w:t xml:space="preserve"> </w:t>
            </w:r>
            <w:r w:rsidR="0097740F" w:rsidRPr="00821035">
              <w:rPr>
                <w:color w:val="auto"/>
              </w:rPr>
              <w:t xml:space="preserve">  1, 2, 3, 4</w:t>
            </w:r>
            <w:r w:rsidR="00A72DB9">
              <w:rPr>
                <w:color w:val="auto"/>
              </w:rPr>
              <w:t xml:space="preserve">; </w:t>
            </w:r>
            <w:r w:rsidRPr="00821035">
              <w:t>раздела 9:</w:t>
            </w:r>
            <w:r w:rsidR="001E3B74" w:rsidRPr="00821035">
              <w:t xml:space="preserve"> </w:t>
            </w:r>
            <w:r w:rsidR="001C1AA8" w:rsidRPr="00821035">
              <w:t xml:space="preserve"> </w:t>
            </w:r>
            <w:r w:rsidR="00821035" w:rsidRPr="00821035">
              <w:t>1, 2</w:t>
            </w:r>
          </w:p>
        </w:tc>
        <w:tc>
          <w:tcPr>
            <w:tcW w:w="2126" w:type="dxa"/>
          </w:tcPr>
          <w:p w14:paraId="414E49D7" w14:textId="77777777" w:rsidR="00CB4C5C" w:rsidRPr="00393A3A" w:rsidRDefault="00CB4C5C" w:rsidP="00657DE6">
            <w:pPr>
              <w:widowControl w:val="0"/>
              <w:spacing w:after="0"/>
              <w:rPr>
                <w:rFonts w:ascii="Times New Roman" w:hAnsi="Times New Roman"/>
              </w:rPr>
            </w:pPr>
            <w:r w:rsidRPr="00393A3A">
              <w:rPr>
                <w:rFonts w:ascii="Times New Roman" w:hAnsi="Times New Roman"/>
              </w:rPr>
              <w:lastRenderedPageBreak/>
              <w:t xml:space="preserve">заслушивание выступлений, обсуждение вопросов, рассмотрение практических примеров, кейсов  по теме занятия, проведение расчетов, работа в </w:t>
            </w:r>
            <w:r w:rsidRPr="00393A3A">
              <w:rPr>
                <w:rFonts w:ascii="Times New Roman" w:hAnsi="Times New Roman"/>
              </w:rPr>
              <w:lastRenderedPageBreak/>
              <w:t>информационно-аналитических системах,  подведение итогов</w:t>
            </w:r>
          </w:p>
        </w:tc>
      </w:tr>
      <w:tr w:rsidR="00CB4C5C" w:rsidRPr="00393A3A" w14:paraId="73C30EFB" w14:textId="77777777" w:rsidTr="00A72DB9">
        <w:tc>
          <w:tcPr>
            <w:tcW w:w="1985" w:type="dxa"/>
          </w:tcPr>
          <w:p w14:paraId="336FDF3A" w14:textId="77777777" w:rsidR="00CB4C5C" w:rsidRPr="00393A3A" w:rsidRDefault="0065704E" w:rsidP="00657DE6">
            <w:pPr>
              <w:widowControl w:val="0"/>
              <w:spacing w:after="0"/>
              <w:rPr>
                <w:rFonts w:ascii="Times New Roman" w:hAnsi="Times New Roman"/>
              </w:rPr>
            </w:pPr>
            <w:r w:rsidRPr="00393A3A">
              <w:rPr>
                <w:rFonts w:ascii="Times New Roman" w:hAnsi="Times New Roman"/>
              </w:rPr>
              <w:lastRenderedPageBreak/>
              <w:t>Тема 5. Практическое применение поведенческих финансов в разных сферах финансов.</w:t>
            </w:r>
          </w:p>
        </w:tc>
        <w:tc>
          <w:tcPr>
            <w:tcW w:w="6521" w:type="dxa"/>
          </w:tcPr>
          <w:p w14:paraId="65D380B8" w14:textId="77777777" w:rsidR="0065704E" w:rsidRPr="00C03AC9" w:rsidRDefault="0065704E" w:rsidP="00657DE6">
            <w:pPr>
              <w:widowControl w:val="0"/>
              <w:spacing w:after="0"/>
              <w:jc w:val="both"/>
              <w:rPr>
                <w:rStyle w:val="FontStyle47"/>
                <w:sz w:val="24"/>
                <w:szCs w:val="24"/>
              </w:rPr>
            </w:pPr>
            <w:r w:rsidRPr="00C03AC9">
              <w:rPr>
                <w:rStyle w:val="FontStyle47"/>
                <w:sz w:val="24"/>
                <w:szCs w:val="24"/>
              </w:rPr>
              <w:t xml:space="preserve">Опишите опыт успешного построения поведенческих моделей стоимостной оценки. </w:t>
            </w:r>
          </w:p>
          <w:p w14:paraId="7DFE0C13" w14:textId="77777777" w:rsidR="0065704E" w:rsidRPr="00C03AC9" w:rsidRDefault="0065704E" w:rsidP="00657DE6">
            <w:pPr>
              <w:widowControl w:val="0"/>
              <w:spacing w:after="0"/>
              <w:jc w:val="both"/>
              <w:rPr>
                <w:rStyle w:val="FontStyle47"/>
                <w:sz w:val="24"/>
                <w:szCs w:val="24"/>
              </w:rPr>
            </w:pPr>
            <w:r w:rsidRPr="00C03AC9">
              <w:rPr>
                <w:rStyle w:val="FontStyle47"/>
                <w:sz w:val="24"/>
                <w:szCs w:val="24"/>
              </w:rPr>
              <w:t xml:space="preserve">Приведите примеры стоимостной оценки публичных компаний и финансовых институтов. </w:t>
            </w:r>
          </w:p>
          <w:p w14:paraId="16223110" w14:textId="77777777" w:rsidR="0065704E" w:rsidRPr="00C03AC9" w:rsidRDefault="0065704E" w:rsidP="00657DE6">
            <w:pPr>
              <w:pStyle w:val="Style3"/>
              <w:spacing w:line="240" w:lineRule="auto"/>
              <w:rPr>
                <w:rStyle w:val="FontStyle47"/>
                <w:sz w:val="24"/>
                <w:szCs w:val="24"/>
              </w:rPr>
            </w:pPr>
            <w:r w:rsidRPr="00C03AC9">
              <w:rPr>
                <w:rStyle w:val="FontStyle47"/>
                <w:sz w:val="24"/>
                <w:szCs w:val="24"/>
              </w:rPr>
              <w:t>В чем особенности моделей «сентимен</w:t>
            </w:r>
            <w:r w:rsidRPr="00C03AC9">
              <w:rPr>
                <w:rStyle w:val="FontStyle47"/>
                <w:sz w:val="24"/>
                <w:szCs w:val="24"/>
              </w:rPr>
              <w:softHyphen/>
              <w:t xml:space="preserve">тального инвестора» </w:t>
            </w:r>
            <w:proofErr w:type="spellStart"/>
            <w:r w:rsidRPr="00C03AC9">
              <w:rPr>
                <w:rStyle w:val="FontStyle47"/>
                <w:sz w:val="24"/>
                <w:szCs w:val="24"/>
              </w:rPr>
              <w:t>Барбериса</w:t>
            </w:r>
            <w:proofErr w:type="spellEnd"/>
            <w:r w:rsidRPr="00C03AC9">
              <w:rPr>
                <w:rStyle w:val="FontStyle47"/>
                <w:sz w:val="24"/>
                <w:szCs w:val="24"/>
              </w:rPr>
              <w:t xml:space="preserve">, </w:t>
            </w:r>
            <w:proofErr w:type="spellStart"/>
            <w:r w:rsidRPr="00C03AC9">
              <w:rPr>
                <w:rStyle w:val="FontStyle47"/>
                <w:sz w:val="24"/>
                <w:szCs w:val="24"/>
              </w:rPr>
              <w:t>Шлейфера</w:t>
            </w:r>
            <w:proofErr w:type="spellEnd"/>
            <w:r w:rsidRPr="00C03AC9">
              <w:rPr>
                <w:rStyle w:val="FontStyle47"/>
                <w:sz w:val="24"/>
                <w:szCs w:val="24"/>
              </w:rPr>
              <w:t xml:space="preserve"> и Вишни (</w:t>
            </w:r>
            <w:proofErr w:type="spellStart"/>
            <w:r w:rsidRPr="00C03AC9">
              <w:rPr>
                <w:rStyle w:val="FontStyle47"/>
                <w:sz w:val="24"/>
                <w:szCs w:val="24"/>
                <w:lang w:val="en-US"/>
              </w:rPr>
              <w:t>Barberis</w:t>
            </w:r>
            <w:proofErr w:type="spellEnd"/>
            <w:r w:rsidRPr="00C03AC9">
              <w:rPr>
                <w:rStyle w:val="FontStyle47"/>
                <w:sz w:val="24"/>
                <w:szCs w:val="24"/>
              </w:rPr>
              <w:t xml:space="preserve">, </w:t>
            </w:r>
            <w:r w:rsidRPr="00C03AC9">
              <w:rPr>
                <w:rStyle w:val="FontStyle47"/>
                <w:sz w:val="24"/>
                <w:szCs w:val="24"/>
                <w:lang w:val="en-US"/>
              </w:rPr>
              <w:t>Shleifer</w:t>
            </w:r>
            <w:r w:rsidRPr="00C03AC9">
              <w:rPr>
                <w:rStyle w:val="FontStyle47"/>
                <w:sz w:val="24"/>
                <w:szCs w:val="24"/>
              </w:rPr>
              <w:t xml:space="preserve">, </w:t>
            </w:r>
            <w:r w:rsidRPr="00C03AC9">
              <w:rPr>
                <w:rStyle w:val="FontStyle47"/>
                <w:sz w:val="24"/>
                <w:szCs w:val="24"/>
                <w:lang w:val="en-US"/>
              </w:rPr>
              <w:t>and</w:t>
            </w:r>
            <w:r w:rsidRPr="00C03AC9">
              <w:rPr>
                <w:rStyle w:val="FontStyle47"/>
                <w:sz w:val="24"/>
                <w:szCs w:val="24"/>
              </w:rPr>
              <w:t xml:space="preserve"> </w:t>
            </w:r>
            <w:proofErr w:type="spellStart"/>
            <w:r w:rsidRPr="00C03AC9">
              <w:rPr>
                <w:rStyle w:val="FontStyle47"/>
                <w:sz w:val="24"/>
                <w:szCs w:val="24"/>
                <w:lang w:val="en-US"/>
              </w:rPr>
              <w:t>Vishny</w:t>
            </w:r>
            <w:proofErr w:type="spellEnd"/>
            <w:r w:rsidRPr="00C03AC9">
              <w:rPr>
                <w:rStyle w:val="FontStyle47"/>
                <w:sz w:val="24"/>
                <w:szCs w:val="24"/>
              </w:rPr>
              <w:t>), мо</w:t>
            </w:r>
            <w:r w:rsidRPr="00C03AC9">
              <w:rPr>
                <w:rStyle w:val="FontStyle47"/>
                <w:sz w:val="24"/>
                <w:szCs w:val="24"/>
              </w:rPr>
              <w:softHyphen/>
              <w:t xml:space="preserve">дель самоуверенных информированных трейдеров </w:t>
            </w:r>
            <w:proofErr w:type="spellStart"/>
            <w:r w:rsidRPr="00C03AC9">
              <w:rPr>
                <w:rStyle w:val="FontStyle47"/>
                <w:sz w:val="24"/>
                <w:szCs w:val="24"/>
              </w:rPr>
              <w:t>Дэниела</w:t>
            </w:r>
            <w:proofErr w:type="spellEnd"/>
            <w:r w:rsidRPr="00C03AC9">
              <w:rPr>
                <w:rStyle w:val="FontStyle47"/>
                <w:sz w:val="24"/>
                <w:szCs w:val="24"/>
              </w:rPr>
              <w:t xml:space="preserve">, </w:t>
            </w:r>
            <w:proofErr w:type="spellStart"/>
            <w:r w:rsidRPr="00C03AC9">
              <w:rPr>
                <w:rStyle w:val="FontStyle47"/>
                <w:sz w:val="24"/>
                <w:szCs w:val="24"/>
              </w:rPr>
              <w:t>Хиршлейфера</w:t>
            </w:r>
            <w:proofErr w:type="spellEnd"/>
            <w:r w:rsidRPr="00C03AC9">
              <w:rPr>
                <w:rStyle w:val="FontStyle47"/>
                <w:sz w:val="24"/>
                <w:szCs w:val="24"/>
              </w:rPr>
              <w:t xml:space="preserve"> и </w:t>
            </w:r>
            <w:proofErr w:type="spellStart"/>
            <w:r w:rsidRPr="00C03AC9">
              <w:rPr>
                <w:rStyle w:val="FontStyle47"/>
                <w:sz w:val="24"/>
                <w:szCs w:val="24"/>
              </w:rPr>
              <w:t>Субраманьяма</w:t>
            </w:r>
            <w:proofErr w:type="spellEnd"/>
            <w:r w:rsidRPr="00C03AC9">
              <w:rPr>
                <w:rStyle w:val="FontStyle47"/>
                <w:sz w:val="24"/>
                <w:szCs w:val="24"/>
              </w:rPr>
              <w:t xml:space="preserve"> (</w:t>
            </w:r>
            <w:r w:rsidRPr="00C03AC9">
              <w:rPr>
                <w:rStyle w:val="FontStyle47"/>
                <w:sz w:val="24"/>
                <w:szCs w:val="24"/>
                <w:lang w:val="en-US"/>
              </w:rPr>
              <w:t>Daniel</w:t>
            </w:r>
            <w:r w:rsidRPr="00C03AC9">
              <w:rPr>
                <w:rStyle w:val="FontStyle47"/>
                <w:sz w:val="24"/>
                <w:szCs w:val="24"/>
              </w:rPr>
              <w:t xml:space="preserve">, </w:t>
            </w:r>
            <w:proofErr w:type="spellStart"/>
            <w:r w:rsidRPr="00C03AC9">
              <w:rPr>
                <w:rStyle w:val="FontStyle47"/>
                <w:sz w:val="24"/>
                <w:szCs w:val="24"/>
                <w:lang w:val="en-US"/>
              </w:rPr>
              <w:t>Hirshleifer</w:t>
            </w:r>
            <w:proofErr w:type="spellEnd"/>
            <w:r w:rsidRPr="00C03AC9">
              <w:rPr>
                <w:rStyle w:val="FontStyle47"/>
                <w:sz w:val="24"/>
                <w:szCs w:val="24"/>
              </w:rPr>
              <w:t xml:space="preserve">, </w:t>
            </w:r>
            <w:r w:rsidRPr="00C03AC9">
              <w:rPr>
                <w:rStyle w:val="FontStyle47"/>
                <w:sz w:val="24"/>
                <w:szCs w:val="24"/>
                <w:lang w:val="en-US"/>
              </w:rPr>
              <w:t>and</w:t>
            </w:r>
            <w:r w:rsidRPr="00C03AC9">
              <w:rPr>
                <w:rStyle w:val="FontStyle47"/>
                <w:sz w:val="24"/>
                <w:szCs w:val="24"/>
              </w:rPr>
              <w:t xml:space="preserve"> </w:t>
            </w:r>
            <w:r w:rsidRPr="00C03AC9">
              <w:rPr>
                <w:rStyle w:val="FontStyle47"/>
                <w:sz w:val="24"/>
                <w:szCs w:val="24"/>
                <w:lang w:val="en-US"/>
              </w:rPr>
              <w:t>Subrahmanyam</w:t>
            </w:r>
            <w:r w:rsidRPr="00C03AC9">
              <w:rPr>
                <w:rStyle w:val="FontStyle47"/>
                <w:sz w:val="24"/>
                <w:szCs w:val="24"/>
              </w:rPr>
              <w:t>), и модель противоборства фундаментальных ин</w:t>
            </w:r>
            <w:r w:rsidRPr="00C03AC9">
              <w:rPr>
                <w:rStyle w:val="FontStyle47"/>
                <w:sz w:val="24"/>
                <w:szCs w:val="24"/>
              </w:rPr>
              <w:softHyphen/>
              <w:t>весторов и трейдеров, использующих моментум Хонга и Стейна (</w:t>
            </w:r>
            <w:r w:rsidRPr="00C03AC9">
              <w:rPr>
                <w:rStyle w:val="FontStyle47"/>
                <w:sz w:val="24"/>
                <w:szCs w:val="24"/>
                <w:lang w:val="en-US"/>
              </w:rPr>
              <w:t>Hong</w:t>
            </w:r>
            <w:r w:rsidRPr="00C03AC9">
              <w:rPr>
                <w:rStyle w:val="FontStyle47"/>
                <w:sz w:val="24"/>
                <w:szCs w:val="24"/>
              </w:rPr>
              <w:t xml:space="preserve"> </w:t>
            </w:r>
            <w:r w:rsidRPr="00C03AC9">
              <w:rPr>
                <w:rStyle w:val="FontStyle47"/>
                <w:sz w:val="24"/>
                <w:szCs w:val="24"/>
                <w:lang w:val="en-US"/>
              </w:rPr>
              <w:t>and</w:t>
            </w:r>
            <w:r w:rsidRPr="00C03AC9">
              <w:rPr>
                <w:rStyle w:val="FontStyle47"/>
                <w:sz w:val="24"/>
                <w:szCs w:val="24"/>
              </w:rPr>
              <w:t xml:space="preserve"> </w:t>
            </w:r>
            <w:r w:rsidRPr="00C03AC9">
              <w:rPr>
                <w:rStyle w:val="FontStyle47"/>
                <w:sz w:val="24"/>
                <w:szCs w:val="24"/>
                <w:lang w:val="en-US"/>
              </w:rPr>
              <w:t>Stein</w:t>
            </w:r>
            <w:r w:rsidRPr="00C03AC9">
              <w:rPr>
                <w:rStyle w:val="FontStyle47"/>
                <w:sz w:val="24"/>
                <w:szCs w:val="24"/>
              </w:rPr>
              <w:t>).</w:t>
            </w:r>
          </w:p>
          <w:p w14:paraId="38C0E58A" w14:textId="77777777" w:rsidR="0065704E" w:rsidRPr="00C03AC9" w:rsidRDefault="0065704E" w:rsidP="00657DE6">
            <w:pPr>
              <w:pStyle w:val="Style5"/>
              <w:rPr>
                <w:rStyle w:val="FontStyle47"/>
                <w:bCs/>
                <w:sz w:val="24"/>
                <w:szCs w:val="24"/>
              </w:rPr>
            </w:pPr>
            <w:r w:rsidRPr="00C03AC9">
              <w:rPr>
                <w:rStyle w:val="FontStyle47"/>
                <w:bCs/>
                <w:sz w:val="24"/>
                <w:szCs w:val="24"/>
              </w:rPr>
              <w:t xml:space="preserve">Чем отличаются модели, основанные на предпочтениях. </w:t>
            </w:r>
          </w:p>
          <w:p w14:paraId="5B32B7D9" w14:textId="77777777" w:rsidR="0065704E" w:rsidRPr="00C03AC9" w:rsidRDefault="0065704E" w:rsidP="00657DE6">
            <w:pPr>
              <w:pStyle w:val="Style5"/>
              <w:rPr>
                <w:rStyle w:val="FontStyle47"/>
                <w:sz w:val="24"/>
                <w:szCs w:val="24"/>
                <w:lang w:eastAsia="en-US"/>
              </w:rPr>
            </w:pPr>
            <w:r w:rsidRPr="00C03AC9">
              <w:rPr>
                <w:rStyle w:val="FontStyle47"/>
                <w:bCs/>
                <w:sz w:val="24"/>
                <w:szCs w:val="24"/>
              </w:rPr>
              <w:t>Почему о</w:t>
            </w:r>
            <w:r w:rsidRPr="00C03AC9">
              <w:rPr>
                <w:rStyle w:val="FontStyle47"/>
                <w:sz w:val="24"/>
                <w:szCs w:val="24"/>
              </w:rPr>
              <w:t>бобщённая поведенческая модель оценки активов (</w:t>
            </w:r>
            <w:r w:rsidRPr="00C03AC9">
              <w:rPr>
                <w:rStyle w:val="FontStyle47"/>
                <w:sz w:val="24"/>
                <w:szCs w:val="24"/>
                <w:lang w:val="en-US"/>
              </w:rPr>
              <w:t>GBM</w:t>
            </w:r>
            <w:r w:rsidRPr="00C03AC9">
              <w:rPr>
                <w:rStyle w:val="FontStyle47"/>
                <w:sz w:val="24"/>
                <w:szCs w:val="24"/>
              </w:rPr>
              <w:t xml:space="preserve"> — G</w:t>
            </w:r>
            <w:proofErr w:type="spellStart"/>
            <w:r w:rsidRPr="00C03AC9">
              <w:rPr>
                <w:rStyle w:val="FontStyle47"/>
                <w:sz w:val="24"/>
                <w:szCs w:val="24"/>
                <w:lang w:val="en-US"/>
              </w:rPr>
              <w:t>eneralized</w:t>
            </w:r>
            <w:proofErr w:type="spellEnd"/>
            <w:r w:rsidRPr="00C03AC9">
              <w:rPr>
                <w:rStyle w:val="FontStyle47"/>
                <w:sz w:val="24"/>
                <w:szCs w:val="24"/>
              </w:rPr>
              <w:t xml:space="preserve"> </w:t>
            </w:r>
            <w:r w:rsidRPr="00C03AC9">
              <w:rPr>
                <w:rStyle w:val="FontStyle47"/>
                <w:sz w:val="24"/>
                <w:szCs w:val="24"/>
                <w:lang w:val="en-US"/>
              </w:rPr>
              <w:t>Behavioral</w:t>
            </w:r>
            <w:r w:rsidRPr="00C03AC9">
              <w:rPr>
                <w:rStyle w:val="FontStyle47"/>
                <w:sz w:val="24"/>
                <w:szCs w:val="24"/>
              </w:rPr>
              <w:t xml:space="preserve"> </w:t>
            </w:r>
            <w:r w:rsidRPr="00C03AC9">
              <w:rPr>
                <w:rStyle w:val="FontStyle47"/>
                <w:sz w:val="24"/>
                <w:szCs w:val="24"/>
                <w:lang w:val="en-US"/>
              </w:rPr>
              <w:t>Model</w:t>
            </w:r>
            <w:r w:rsidRPr="00C03AC9">
              <w:rPr>
                <w:rStyle w:val="FontStyle47"/>
                <w:sz w:val="24"/>
                <w:szCs w:val="24"/>
              </w:rPr>
              <w:t>) является универсальным подходом, учитывающем ключевые категории психологически обусловленных факторов.  Опишите алгоритм применения психологических факторов в GBM для определения процессов оценки стоимости активов и ге</w:t>
            </w:r>
            <w:r w:rsidRPr="00C03AC9">
              <w:rPr>
                <w:rStyle w:val="FontStyle47"/>
                <w:sz w:val="24"/>
                <w:szCs w:val="24"/>
              </w:rPr>
              <w:softHyphen/>
              <w:t xml:space="preserve">нерирования доходности. </w:t>
            </w:r>
          </w:p>
          <w:p w14:paraId="43C3DC12" w14:textId="77777777" w:rsidR="0065704E" w:rsidRPr="00C03AC9" w:rsidRDefault="0065704E" w:rsidP="00657DE6">
            <w:pPr>
              <w:pStyle w:val="Style4"/>
              <w:spacing w:line="240" w:lineRule="auto"/>
              <w:ind w:firstLine="0"/>
              <w:rPr>
                <w:rStyle w:val="FontStyle47"/>
                <w:sz w:val="24"/>
                <w:szCs w:val="24"/>
              </w:rPr>
            </w:pPr>
            <w:r w:rsidRPr="00C03AC9">
              <w:rPr>
                <w:rStyle w:val="FontStyle47"/>
                <w:sz w:val="24"/>
                <w:szCs w:val="24"/>
              </w:rPr>
              <w:t xml:space="preserve">Где применяется модель Статмана? Опишите особенности расчета и применения в российской практике оценки. </w:t>
            </w:r>
          </w:p>
          <w:p w14:paraId="4BDE6904" w14:textId="77777777" w:rsidR="0065704E" w:rsidRPr="00C03AC9" w:rsidRDefault="0065704E" w:rsidP="00657DE6">
            <w:pPr>
              <w:pStyle w:val="Style39"/>
              <w:spacing w:line="240" w:lineRule="auto"/>
              <w:ind w:firstLine="0"/>
              <w:jc w:val="both"/>
              <w:rPr>
                <w:rStyle w:val="FontStyle47"/>
                <w:sz w:val="24"/>
                <w:szCs w:val="24"/>
              </w:rPr>
            </w:pPr>
            <w:r w:rsidRPr="00C03AC9">
              <w:rPr>
                <w:rStyle w:val="FontStyle47"/>
                <w:sz w:val="24"/>
                <w:szCs w:val="24"/>
              </w:rPr>
              <w:t xml:space="preserve">Примеры поведенческой отчетности. </w:t>
            </w:r>
          </w:p>
          <w:p w14:paraId="2E6FAD6C" w14:textId="77777777" w:rsidR="0065704E" w:rsidRPr="00C03AC9" w:rsidRDefault="0065704E" w:rsidP="00657DE6">
            <w:pPr>
              <w:pStyle w:val="Style39"/>
              <w:spacing w:line="240" w:lineRule="auto"/>
              <w:ind w:firstLine="0"/>
              <w:jc w:val="both"/>
              <w:rPr>
                <w:rStyle w:val="FontStyle60"/>
                <w:b w:val="0"/>
                <w:color w:val="auto"/>
                <w:sz w:val="24"/>
                <w:szCs w:val="24"/>
              </w:rPr>
            </w:pPr>
            <w:r w:rsidRPr="00C03AC9">
              <w:rPr>
                <w:rStyle w:val="FontStyle60"/>
                <w:b w:val="0"/>
                <w:color w:val="auto"/>
                <w:sz w:val="24"/>
                <w:szCs w:val="24"/>
              </w:rPr>
              <w:t>Как влияют поведенческие факторы на принятие инвестиционных решений.</w:t>
            </w:r>
          </w:p>
          <w:p w14:paraId="0D5CE274" w14:textId="77777777" w:rsidR="0065704E" w:rsidRPr="00C03AC9" w:rsidRDefault="0065704E" w:rsidP="00657DE6">
            <w:pPr>
              <w:widowControl w:val="0"/>
              <w:tabs>
                <w:tab w:val="left" w:pos="993"/>
                <w:tab w:val="left" w:pos="1134"/>
              </w:tabs>
              <w:spacing w:after="0"/>
              <w:jc w:val="both"/>
              <w:rPr>
                <w:rStyle w:val="FontStyle59"/>
                <w:color w:val="auto"/>
                <w:sz w:val="24"/>
                <w:szCs w:val="24"/>
              </w:rPr>
            </w:pPr>
            <w:r w:rsidRPr="00C03AC9">
              <w:rPr>
                <w:rStyle w:val="FontStyle59"/>
                <w:color w:val="auto"/>
                <w:sz w:val="24"/>
                <w:szCs w:val="24"/>
              </w:rPr>
              <w:t xml:space="preserve">Приведите примеры эмоционального содержания новостей и их корреляции с динамикой рынка. </w:t>
            </w:r>
          </w:p>
          <w:p w14:paraId="5B1C5BC8" w14:textId="77777777" w:rsidR="00ED6C99" w:rsidRPr="00C03AC9" w:rsidRDefault="00ED6C99" w:rsidP="00ED6C99">
            <w:pPr>
              <w:pStyle w:val="Default"/>
              <w:widowControl w:val="0"/>
              <w:rPr>
                <w:color w:val="auto"/>
              </w:rPr>
            </w:pPr>
            <w:r w:rsidRPr="00C03AC9">
              <w:rPr>
                <w:color w:val="auto"/>
              </w:rPr>
              <w:t>Рекомендуемая литература из:</w:t>
            </w:r>
          </w:p>
          <w:p w14:paraId="3F6823EE" w14:textId="0D0DE6EA" w:rsidR="00CB4C5C" w:rsidRPr="00C03AC9" w:rsidRDefault="00ED6C99" w:rsidP="00A72DB9">
            <w:pPr>
              <w:pStyle w:val="Default"/>
              <w:widowControl w:val="0"/>
            </w:pPr>
            <w:r w:rsidRPr="00C03AC9">
              <w:rPr>
                <w:color w:val="auto"/>
              </w:rPr>
              <w:t>раздела 8:</w:t>
            </w:r>
            <w:r w:rsidR="001E3B74" w:rsidRPr="00C03AC9">
              <w:rPr>
                <w:color w:val="auto"/>
              </w:rPr>
              <w:t xml:space="preserve"> </w:t>
            </w:r>
            <w:r w:rsidR="001C1AA8" w:rsidRPr="00C03AC9">
              <w:rPr>
                <w:color w:val="auto"/>
              </w:rPr>
              <w:t xml:space="preserve"> </w:t>
            </w:r>
            <w:r w:rsidR="00821035" w:rsidRPr="00C03AC9">
              <w:rPr>
                <w:color w:val="auto"/>
              </w:rPr>
              <w:t>1, 2, 3, 4</w:t>
            </w:r>
            <w:r w:rsidR="00A72DB9">
              <w:rPr>
                <w:color w:val="auto"/>
              </w:rPr>
              <w:t xml:space="preserve">;  </w:t>
            </w:r>
            <w:r w:rsidRPr="00C03AC9">
              <w:t>раздела 9:</w:t>
            </w:r>
            <w:r w:rsidR="001E3B74" w:rsidRPr="00C03AC9">
              <w:t xml:space="preserve"> </w:t>
            </w:r>
            <w:r w:rsidR="001C1AA8" w:rsidRPr="00C03AC9">
              <w:t xml:space="preserve"> </w:t>
            </w:r>
            <w:r w:rsidR="00821035" w:rsidRPr="00C03AC9">
              <w:t>1, 2</w:t>
            </w:r>
          </w:p>
        </w:tc>
        <w:tc>
          <w:tcPr>
            <w:tcW w:w="2126" w:type="dxa"/>
          </w:tcPr>
          <w:p w14:paraId="1937263F" w14:textId="77777777" w:rsidR="00CB4C5C" w:rsidRPr="00393A3A" w:rsidRDefault="00CB4C5C" w:rsidP="00657DE6">
            <w:pPr>
              <w:widowControl w:val="0"/>
              <w:spacing w:after="0"/>
              <w:rPr>
                <w:rFonts w:ascii="Times New Roman" w:hAnsi="Times New Roman"/>
              </w:rPr>
            </w:pPr>
            <w:r w:rsidRPr="00393A3A">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bl>
    <w:p w14:paraId="25E52762" w14:textId="77777777" w:rsidR="001C1AA8" w:rsidRPr="004B260A" w:rsidRDefault="001C1AA8" w:rsidP="004B260A">
      <w:pPr>
        <w:pStyle w:val="10"/>
        <w:spacing w:before="0" w:after="0" w:line="360" w:lineRule="auto"/>
        <w:rPr>
          <w:sz w:val="16"/>
          <w:szCs w:val="16"/>
          <w:lang w:eastAsia="ru-RU"/>
        </w:rPr>
      </w:pPr>
    </w:p>
    <w:p w14:paraId="58488320" w14:textId="77777777" w:rsidR="002334FE" w:rsidRPr="00393A3A" w:rsidRDefault="00835C13" w:rsidP="00A72DB9">
      <w:pPr>
        <w:pStyle w:val="1"/>
        <w:keepNext/>
        <w:keepLines/>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129076921"/>
      <w:r w:rsidRPr="00393A3A">
        <w:rPr>
          <w:bCs/>
          <w:color w:val="auto"/>
          <w:kern w:val="32"/>
          <w:sz w:val="28"/>
          <w:szCs w:val="28"/>
          <w:lang w:eastAsia="ru-RU"/>
        </w:rPr>
        <w:t>6</w:t>
      </w:r>
      <w:r w:rsidR="001F04D8" w:rsidRPr="00393A3A">
        <w:rPr>
          <w:bCs/>
          <w:color w:val="auto"/>
          <w:kern w:val="32"/>
          <w:sz w:val="28"/>
          <w:szCs w:val="28"/>
          <w:lang w:eastAsia="ru-RU"/>
        </w:rPr>
        <w:t xml:space="preserve">. </w:t>
      </w:r>
      <w:r w:rsidR="000C7F0E" w:rsidRPr="00393A3A">
        <w:rPr>
          <w:bCs/>
          <w:color w:val="auto"/>
          <w:kern w:val="32"/>
          <w:sz w:val="28"/>
          <w:szCs w:val="28"/>
          <w:lang w:eastAsia="ru-RU"/>
        </w:rPr>
        <w:t>Перечень у</w:t>
      </w:r>
      <w:r w:rsidRPr="00393A3A">
        <w:rPr>
          <w:bCs/>
          <w:color w:val="auto"/>
          <w:kern w:val="32"/>
          <w:sz w:val="28"/>
          <w:szCs w:val="28"/>
          <w:lang w:eastAsia="ru-RU"/>
        </w:rPr>
        <w:t>чебно-методическо</w:t>
      </w:r>
      <w:r w:rsidR="000C7F0E" w:rsidRPr="00393A3A">
        <w:rPr>
          <w:bCs/>
          <w:color w:val="auto"/>
          <w:kern w:val="32"/>
          <w:sz w:val="28"/>
          <w:szCs w:val="28"/>
          <w:lang w:eastAsia="ru-RU"/>
        </w:rPr>
        <w:t>го</w:t>
      </w:r>
      <w:r w:rsidRPr="00393A3A">
        <w:rPr>
          <w:bCs/>
          <w:color w:val="auto"/>
          <w:kern w:val="32"/>
          <w:sz w:val="28"/>
          <w:szCs w:val="28"/>
          <w:lang w:eastAsia="ru-RU"/>
        </w:rPr>
        <w:t xml:space="preserve"> обеспечени</w:t>
      </w:r>
      <w:r w:rsidR="000C7F0E" w:rsidRPr="00393A3A">
        <w:rPr>
          <w:bCs/>
          <w:color w:val="auto"/>
          <w:kern w:val="32"/>
          <w:sz w:val="28"/>
          <w:szCs w:val="28"/>
          <w:lang w:eastAsia="ru-RU"/>
        </w:rPr>
        <w:t>я</w:t>
      </w:r>
      <w:r w:rsidRPr="00393A3A">
        <w:rPr>
          <w:bCs/>
          <w:color w:val="auto"/>
          <w:kern w:val="32"/>
          <w:sz w:val="28"/>
          <w:szCs w:val="28"/>
          <w:lang w:eastAsia="ru-RU"/>
        </w:rPr>
        <w:t xml:space="preserve"> для самостоятельной работы обучающихся по дисциплине</w:t>
      </w:r>
      <w:bookmarkEnd w:id="20"/>
    </w:p>
    <w:p w14:paraId="70DB4CDF" w14:textId="77777777" w:rsidR="000C7F0E" w:rsidRPr="00393A3A" w:rsidRDefault="00835C13" w:rsidP="00A72DB9">
      <w:pPr>
        <w:pStyle w:val="2"/>
        <w:widowControl w:val="0"/>
        <w:spacing w:before="0" w:after="0" w:line="360" w:lineRule="auto"/>
        <w:ind w:firstLine="720"/>
        <w:jc w:val="both"/>
        <w:rPr>
          <w:bCs/>
          <w:color w:val="auto"/>
          <w:kern w:val="32"/>
          <w:sz w:val="28"/>
          <w:szCs w:val="28"/>
          <w:lang w:eastAsia="ru-RU"/>
        </w:rPr>
      </w:pPr>
      <w:bookmarkStart w:id="21" w:name="_Toc129076922"/>
      <w:r w:rsidRPr="00393A3A">
        <w:rPr>
          <w:bCs/>
          <w:color w:val="auto"/>
          <w:kern w:val="32"/>
          <w:sz w:val="28"/>
          <w:szCs w:val="28"/>
          <w:lang w:eastAsia="ru-RU"/>
        </w:rPr>
        <w:t xml:space="preserve">6.1. </w:t>
      </w:r>
      <w:r w:rsidR="000C7F0E" w:rsidRPr="00393A3A">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1"/>
    </w:p>
    <w:tbl>
      <w:tblPr>
        <w:tblW w:w="10453" w:type="dxa"/>
        <w:tblInd w:w="-289" w:type="dxa"/>
        <w:tblLayout w:type="fixed"/>
        <w:tblLook w:val="04A0" w:firstRow="1" w:lastRow="0" w:firstColumn="1" w:lastColumn="0" w:noHBand="0" w:noVBand="1"/>
      </w:tblPr>
      <w:tblGrid>
        <w:gridCol w:w="1985"/>
        <w:gridCol w:w="6076"/>
        <w:gridCol w:w="2392"/>
      </w:tblGrid>
      <w:tr w:rsidR="00393A3A" w:rsidRPr="00393A3A" w14:paraId="04E3348E" w14:textId="77777777" w:rsidTr="00A72DB9">
        <w:tc>
          <w:tcPr>
            <w:tcW w:w="1985" w:type="dxa"/>
            <w:tcBorders>
              <w:top w:val="single" w:sz="4" w:space="0" w:color="auto"/>
              <w:left w:val="single" w:sz="4" w:space="0" w:color="auto"/>
              <w:bottom w:val="single" w:sz="4" w:space="0" w:color="auto"/>
              <w:right w:val="single" w:sz="4" w:space="0" w:color="auto"/>
            </w:tcBorders>
          </w:tcPr>
          <w:p w14:paraId="2820F695" w14:textId="77777777" w:rsidR="0065704E" w:rsidRPr="00393A3A" w:rsidRDefault="0065704E" w:rsidP="00A72DB9">
            <w:pPr>
              <w:widowControl w:val="0"/>
              <w:spacing w:after="0"/>
              <w:jc w:val="center"/>
              <w:rPr>
                <w:rFonts w:ascii="Times New Roman" w:hAnsi="Times New Roman"/>
                <w:b/>
                <w:bCs/>
              </w:rPr>
            </w:pPr>
            <w:r w:rsidRPr="00393A3A">
              <w:rPr>
                <w:rFonts w:ascii="Times New Roman" w:hAnsi="Times New Roman"/>
                <w:b/>
              </w:rPr>
              <w:t>Наименование тем (разделов) дисциплины</w:t>
            </w:r>
          </w:p>
        </w:tc>
        <w:tc>
          <w:tcPr>
            <w:tcW w:w="6076" w:type="dxa"/>
            <w:tcBorders>
              <w:top w:val="single" w:sz="4" w:space="0" w:color="auto"/>
              <w:left w:val="single" w:sz="4" w:space="0" w:color="auto"/>
              <w:bottom w:val="single" w:sz="4" w:space="0" w:color="auto"/>
              <w:right w:val="single" w:sz="4" w:space="0" w:color="auto"/>
            </w:tcBorders>
            <w:shd w:val="clear" w:color="auto" w:fill="auto"/>
          </w:tcPr>
          <w:p w14:paraId="13A07771" w14:textId="77777777" w:rsidR="0065704E" w:rsidRPr="00393A3A" w:rsidRDefault="0065704E" w:rsidP="00A72DB9">
            <w:pPr>
              <w:widowControl w:val="0"/>
              <w:spacing w:after="0"/>
              <w:jc w:val="center"/>
              <w:rPr>
                <w:rFonts w:ascii="Times New Roman" w:hAnsi="Times New Roman"/>
                <w:b/>
              </w:rPr>
            </w:pPr>
            <w:r w:rsidRPr="00393A3A">
              <w:rPr>
                <w:rFonts w:ascii="Times New Roman" w:hAnsi="Times New Roman"/>
                <w:b/>
              </w:rPr>
              <w:t>Перечень вопросов, отводимых на самостоятельное освоение</w:t>
            </w:r>
          </w:p>
        </w:tc>
        <w:tc>
          <w:tcPr>
            <w:tcW w:w="2392" w:type="dxa"/>
            <w:tcBorders>
              <w:top w:val="single" w:sz="4" w:space="0" w:color="auto"/>
              <w:left w:val="single" w:sz="4" w:space="0" w:color="auto"/>
              <w:bottom w:val="single" w:sz="4" w:space="0" w:color="auto"/>
              <w:right w:val="single" w:sz="4" w:space="0" w:color="auto"/>
            </w:tcBorders>
          </w:tcPr>
          <w:p w14:paraId="0E12DE34" w14:textId="77777777" w:rsidR="0065704E" w:rsidRPr="00393A3A" w:rsidRDefault="0065704E" w:rsidP="00A72DB9">
            <w:pPr>
              <w:widowControl w:val="0"/>
              <w:spacing w:after="0"/>
              <w:jc w:val="center"/>
              <w:rPr>
                <w:rFonts w:ascii="Times New Roman" w:hAnsi="Times New Roman"/>
                <w:b/>
              </w:rPr>
            </w:pPr>
            <w:r w:rsidRPr="00393A3A">
              <w:rPr>
                <w:rFonts w:ascii="Times New Roman" w:hAnsi="Times New Roman"/>
                <w:b/>
              </w:rPr>
              <w:t>Формы внеаудиторной самостоятельной работы</w:t>
            </w:r>
          </w:p>
        </w:tc>
      </w:tr>
      <w:tr w:rsidR="00393A3A" w:rsidRPr="00393A3A" w14:paraId="5E861BD1" w14:textId="77777777" w:rsidTr="00A7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Pr>
          <w:p w14:paraId="1B63DFE3" w14:textId="77777777" w:rsidR="0065704E" w:rsidRPr="00393A3A" w:rsidRDefault="0065704E" w:rsidP="00A72DB9">
            <w:pPr>
              <w:pStyle w:val="Style39"/>
              <w:spacing w:line="240" w:lineRule="auto"/>
              <w:ind w:firstLine="0"/>
              <w:jc w:val="both"/>
              <w:rPr>
                <w:rStyle w:val="FontStyle60"/>
                <w:b w:val="0"/>
                <w:color w:val="auto"/>
                <w:sz w:val="24"/>
                <w:szCs w:val="24"/>
              </w:rPr>
            </w:pPr>
            <w:r w:rsidRPr="00393A3A">
              <w:rPr>
                <w:rStyle w:val="FontStyle60"/>
                <w:b w:val="0"/>
                <w:color w:val="auto"/>
                <w:sz w:val="24"/>
                <w:szCs w:val="24"/>
              </w:rPr>
              <w:t xml:space="preserve">Тема 1. Теория эффективности рынков и рациональность </w:t>
            </w:r>
            <w:r w:rsidRPr="00393A3A">
              <w:rPr>
                <w:rStyle w:val="FontStyle60"/>
                <w:b w:val="0"/>
                <w:color w:val="auto"/>
                <w:sz w:val="24"/>
                <w:szCs w:val="24"/>
              </w:rPr>
              <w:lastRenderedPageBreak/>
              <w:t>при принятии решений.</w:t>
            </w:r>
          </w:p>
          <w:p w14:paraId="6190D90F" w14:textId="77777777" w:rsidR="0065704E" w:rsidRPr="00393A3A" w:rsidRDefault="0065704E" w:rsidP="00A72DB9">
            <w:pPr>
              <w:widowControl w:val="0"/>
              <w:spacing w:after="0"/>
              <w:rPr>
                <w:rStyle w:val="FontStyle60"/>
                <w:b w:val="0"/>
                <w:color w:val="auto"/>
                <w:sz w:val="24"/>
                <w:szCs w:val="24"/>
              </w:rPr>
            </w:pPr>
          </w:p>
        </w:tc>
        <w:tc>
          <w:tcPr>
            <w:tcW w:w="6076" w:type="dxa"/>
            <w:shd w:val="clear" w:color="auto" w:fill="auto"/>
          </w:tcPr>
          <w:p w14:paraId="0CE40D3D" w14:textId="77777777" w:rsidR="0065704E" w:rsidRPr="00393A3A" w:rsidRDefault="0065704E" w:rsidP="00A72DB9">
            <w:pPr>
              <w:widowControl w:val="0"/>
              <w:spacing w:after="0"/>
              <w:contextualSpacing/>
              <w:rPr>
                <w:rFonts w:ascii="Times New Roman" w:hAnsi="Times New Roman"/>
                <w:b/>
              </w:rPr>
            </w:pPr>
            <w:r w:rsidRPr="00393A3A">
              <w:rPr>
                <w:rFonts w:ascii="Times New Roman" w:hAnsi="Times New Roman"/>
              </w:rPr>
              <w:lastRenderedPageBreak/>
              <w:t xml:space="preserve">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w:t>
            </w:r>
            <w:r w:rsidRPr="00393A3A">
              <w:rPr>
                <w:rFonts w:ascii="Times New Roman" w:hAnsi="Times New Roman"/>
              </w:rPr>
              <w:lastRenderedPageBreak/>
              <w:t>(САРМ), современная портфельная теория (MPT — Modern Portfolio Theory). Противоречия допущений традиционных финансов: ра</w:t>
            </w:r>
            <w:r w:rsidRPr="00393A3A">
              <w:rPr>
                <w:rFonts w:ascii="Times New Roman" w:hAnsi="Times New Roman"/>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Фамы. </w:t>
            </w:r>
          </w:p>
        </w:tc>
        <w:tc>
          <w:tcPr>
            <w:tcW w:w="2392" w:type="dxa"/>
          </w:tcPr>
          <w:p w14:paraId="23DC8925" w14:textId="77777777" w:rsidR="0065704E" w:rsidRPr="00393A3A" w:rsidRDefault="0065704E" w:rsidP="00A72DB9">
            <w:pPr>
              <w:widowControl w:val="0"/>
              <w:spacing w:after="0"/>
              <w:rPr>
                <w:rFonts w:ascii="Times New Roman" w:hAnsi="Times New Roman"/>
                <w:b/>
              </w:rPr>
            </w:pPr>
            <w:r w:rsidRPr="00393A3A">
              <w:rPr>
                <w:rFonts w:ascii="Times New Roman" w:hAnsi="Times New Roman"/>
              </w:rPr>
              <w:lastRenderedPageBreak/>
              <w:t xml:space="preserve">Изучение вопросов по теме занятия из рабочей программы дисциплины, </w:t>
            </w:r>
            <w:r w:rsidRPr="00393A3A">
              <w:rPr>
                <w:rFonts w:ascii="Times New Roman" w:hAnsi="Times New Roman"/>
              </w:rPr>
              <w:lastRenderedPageBreak/>
              <w:t>изучение рекомендованных к занятию литературных источников, подготовка выступлений по теме.</w:t>
            </w:r>
          </w:p>
        </w:tc>
      </w:tr>
      <w:tr w:rsidR="00393A3A" w:rsidRPr="00393A3A" w14:paraId="56786896" w14:textId="77777777" w:rsidTr="00A7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Pr>
          <w:p w14:paraId="59E616C9" w14:textId="77777777" w:rsidR="0065704E" w:rsidRPr="00393A3A" w:rsidRDefault="0065704E" w:rsidP="00A72DB9">
            <w:pPr>
              <w:pStyle w:val="Style39"/>
              <w:spacing w:line="240" w:lineRule="auto"/>
              <w:ind w:firstLine="0"/>
              <w:jc w:val="both"/>
              <w:rPr>
                <w:rStyle w:val="FontStyle60"/>
                <w:b w:val="0"/>
                <w:color w:val="auto"/>
                <w:sz w:val="24"/>
                <w:szCs w:val="24"/>
              </w:rPr>
            </w:pPr>
            <w:r w:rsidRPr="00393A3A">
              <w:rPr>
                <w:rStyle w:val="FontStyle60"/>
                <w:b w:val="0"/>
                <w:color w:val="auto"/>
                <w:sz w:val="24"/>
                <w:szCs w:val="24"/>
              </w:rPr>
              <w:lastRenderedPageBreak/>
              <w:t xml:space="preserve">Тема 2. Основы поведенческих финансов. </w:t>
            </w:r>
          </w:p>
          <w:p w14:paraId="6B051281" w14:textId="77777777" w:rsidR="0065704E" w:rsidRPr="00393A3A" w:rsidRDefault="0065704E" w:rsidP="00A72DB9">
            <w:pPr>
              <w:widowControl w:val="0"/>
              <w:spacing w:after="0"/>
              <w:rPr>
                <w:rStyle w:val="FontStyle60"/>
                <w:b w:val="0"/>
                <w:color w:val="auto"/>
                <w:sz w:val="24"/>
                <w:szCs w:val="24"/>
              </w:rPr>
            </w:pPr>
          </w:p>
        </w:tc>
        <w:tc>
          <w:tcPr>
            <w:tcW w:w="6076" w:type="dxa"/>
            <w:shd w:val="clear" w:color="auto" w:fill="auto"/>
          </w:tcPr>
          <w:p w14:paraId="3CA3D7DF" w14:textId="77777777" w:rsidR="0065704E" w:rsidRPr="00393A3A" w:rsidRDefault="009A3540" w:rsidP="00A72DB9">
            <w:pPr>
              <w:widowControl w:val="0"/>
              <w:spacing w:after="0"/>
              <w:jc w:val="both"/>
              <w:rPr>
                <w:rFonts w:ascii="Times New Roman" w:hAnsi="Times New Roman"/>
                <w:b/>
              </w:rPr>
            </w:pPr>
            <w:r w:rsidRPr="00393A3A">
              <w:rPr>
                <w:rStyle w:val="FontStyle59"/>
                <w:color w:val="auto"/>
                <w:sz w:val="24"/>
                <w:szCs w:val="24"/>
              </w:rPr>
              <w:t>Экспериментальные методы нейробиологических исследований поведенческих финансов. Вопросы, разрабатываемые нейробиологическими исследованиями: готовность идти на финансовый риск; работа функции по</w:t>
            </w:r>
            <w:r w:rsidRPr="00393A3A">
              <w:rPr>
                <w:rStyle w:val="FontStyle59"/>
                <w:color w:val="auto"/>
                <w:sz w:val="24"/>
                <w:szCs w:val="24"/>
              </w:rPr>
              <w:softHyphen/>
              <w:t>лезности и ценности, формирования ожиданий, процесс обучения, оценка вероятности, социальное влияние на выбор, взаимные уступки, проявления альтруизма и соблюдения моральных норм. 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393A3A">
              <w:rPr>
                <w:rStyle w:val="FontStyle59"/>
                <w:color w:val="auto"/>
                <w:sz w:val="24"/>
                <w:szCs w:val="24"/>
              </w:rPr>
              <w:softHyphen/>
              <w:t>пок, сотрудничество, доверие и месть. Строение мозга, зоны мозга и их активация при оценке риска и принятии неприятных и приятных решений. Методы и технологии нейроэкономических исследований. Процесс принятия решений, на основе корреляции наблюдае</w:t>
            </w:r>
            <w:r w:rsidRPr="00393A3A">
              <w:rPr>
                <w:rStyle w:val="FontStyle59"/>
                <w:color w:val="auto"/>
                <w:sz w:val="24"/>
                <w:szCs w:val="24"/>
              </w:rPr>
              <w:softHyphen/>
              <w:t>мых биологических маркеров с поведенческими результатами. Финансовый риск и системы «награды» и «наказания». Генетические маркеры. Эмоции и тестостерон на бирже. Неприятие потерь и его объяснение на нейробиологическом уровне.</w:t>
            </w:r>
          </w:p>
        </w:tc>
        <w:tc>
          <w:tcPr>
            <w:tcW w:w="2392" w:type="dxa"/>
          </w:tcPr>
          <w:p w14:paraId="749D6D56" w14:textId="77777777" w:rsidR="0065704E" w:rsidRPr="00393A3A" w:rsidRDefault="0065704E" w:rsidP="00A72DB9">
            <w:pPr>
              <w:widowControl w:val="0"/>
              <w:spacing w:after="0"/>
              <w:rPr>
                <w:rFonts w:ascii="Times New Roman" w:hAnsi="Times New Roman"/>
                <w:b/>
              </w:rPr>
            </w:pPr>
            <w:r w:rsidRPr="00393A3A">
              <w:rPr>
                <w:rFonts w:ascii="Times New Roman" w:hAnsi="Times New Roman"/>
              </w:rPr>
              <w:t>Изучение рекомендованных к занятию литературных источников, подготовка выступлений по теме.</w:t>
            </w:r>
          </w:p>
        </w:tc>
      </w:tr>
      <w:tr w:rsidR="00393A3A" w:rsidRPr="00393A3A" w14:paraId="2A3F6C43" w14:textId="77777777" w:rsidTr="00A7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Pr>
          <w:p w14:paraId="64513581" w14:textId="77777777" w:rsidR="0065704E" w:rsidRPr="00393A3A" w:rsidRDefault="0065704E" w:rsidP="00A72DB9">
            <w:pPr>
              <w:pStyle w:val="Style5"/>
              <w:tabs>
                <w:tab w:val="left" w:pos="0"/>
              </w:tabs>
              <w:rPr>
                <w:rStyle w:val="FontStyle59"/>
                <w:color w:val="auto"/>
                <w:sz w:val="24"/>
                <w:szCs w:val="24"/>
              </w:rPr>
            </w:pPr>
            <w:r w:rsidRPr="00393A3A">
              <w:rPr>
                <w:rStyle w:val="FontStyle59"/>
                <w:color w:val="auto"/>
                <w:sz w:val="24"/>
                <w:szCs w:val="24"/>
              </w:rPr>
              <w:t xml:space="preserve">Тема 3. Проведение исследований в поведенческих финансах. </w:t>
            </w:r>
          </w:p>
          <w:p w14:paraId="1A7E8F1A" w14:textId="77777777" w:rsidR="0065704E" w:rsidRPr="00393A3A" w:rsidRDefault="0065704E" w:rsidP="00A72DB9">
            <w:pPr>
              <w:widowControl w:val="0"/>
              <w:autoSpaceDE w:val="0"/>
              <w:autoSpaceDN w:val="0"/>
              <w:adjustRightInd w:val="0"/>
              <w:spacing w:after="0"/>
              <w:rPr>
                <w:rStyle w:val="FontStyle60"/>
                <w:b w:val="0"/>
                <w:color w:val="auto"/>
                <w:sz w:val="24"/>
                <w:szCs w:val="24"/>
              </w:rPr>
            </w:pPr>
          </w:p>
        </w:tc>
        <w:tc>
          <w:tcPr>
            <w:tcW w:w="6076" w:type="dxa"/>
            <w:shd w:val="clear" w:color="auto" w:fill="auto"/>
          </w:tcPr>
          <w:p w14:paraId="044487E1" w14:textId="77777777" w:rsidR="00D20551" w:rsidRPr="00393A3A" w:rsidRDefault="00D20551" w:rsidP="00A72DB9">
            <w:pPr>
              <w:pStyle w:val="Style5"/>
              <w:tabs>
                <w:tab w:val="left" w:pos="0"/>
              </w:tabs>
              <w:jc w:val="both"/>
              <w:rPr>
                <w:rStyle w:val="FontStyle59"/>
                <w:color w:val="auto"/>
                <w:sz w:val="24"/>
                <w:szCs w:val="24"/>
              </w:rPr>
            </w:pPr>
            <w:r w:rsidRPr="00393A3A">
              <w:rPr>
                <w:rStyle w:val="FontStyle59"/>
                <w:color w:val="auto"/>
                <w:sz w:val="24"/>
                <w:szCs w:val="24"/>
              </w:rPr>
              <w:t>Финансовое исследование - мат</w:t>
            </w:r>
            <w:r w:rsidRPr="00393A3A">
              <w:rPr>
                <w:rStyle w:val="FontStyle59"/>
                <w:color w:val="auto"/>
                <w:sz w:val="24"/>
                <w:szCs w:val="24"/>
              </w:rPr>
              <w:softHyphen/>
              <w:t>рица с тремя измерениями: институт, метод и теория. Исследования, основанные на психологии. Преимущества практических исследований поведенческих финансов. Ограничения. Факторы качества практических исследований поведенческих финансов. Преимущества трёхмерной модели финансового исследования.</w:t>
            </w:r>
          </w:p>
          <w:p w14:paraId="541D7564" w14:textId="77777777" w:rsidR="0065704E" w:rsidRPr="00393A3A" w:rsidRDefault="00D20551" w:rsidP="00A72DB9">
            <w:pPr>
              <w:pStyle w:val="Style5"/>
              <w:tabs>
                <w:tab w:val="left" w:pos="0"/>
              </w:tabs>
              <w:jc w:val="both"/>
              <w:rPr>
                <w:rFonts w:ascii="Times New Roman" w:hAnsi="Times New Roman" w:cs="Times New Roman"/>
              </w:rPr>
            </w:pPr>
            <w:r w:rsidRPr="00393A3A">
              <w:rPr>
                <w:rStyle w:val="FontStyle59"/>
                <w:color w:val="auto"/>
                <w:sz w:val="24"/>
                <w:szCs w:val="24"/>
              </w:rPr>
              <w:t xml:space="preserve">Психологические основы поведенческих финансов. </w:t>
            </w:r>
            <w:r w:rsidRPr="00393A3A">
              <w:rPr>
                <w:rFonts w:ascii="Times New Roman" w:hAnsi="Times New Roman" w:cs="Times New Roman"/>
              </w:rPr>
              <w:t xml:space="preserve">Психоанализ в эмоциональных финансах. Виды состояния ума, влияющие на принятие финансовых решений. Групповое мышление Рабочая группа Группа базового допущения. Эмоциональные последствия неопределённости. Фантастический объект и его влияние на принятие финансовых решений. Эмоциональные финансы (ЭФ) и риск. Эмоциональные финансы и показатель «моментум». Эмоциональные финансы и аномалия плохих новостей. Эмоциональные финансы и пенсионные отчисления. Ценовые «пузыри»: дотком-мания. Финансовый кризис 2008 года с точки зрения ЭФ. </w:t>
            </w:r>
          </w:p>
        </w:tc>
        <w:tc>
          <w:tcPr>
            <w:tcW w:w="2392" w:type="dxa"/>
          </w:tcPr>
          <w:p w14:paraId="092D4F14" w14:textId="77777777" w:rsidR="0065704E" w:rsidRPr="00393A3A" w:rsidRDefault="0065704E" w:rsidP="00A72DB9">
            <w:pPr>
              <w:widowControl w:val="0"/>
              <w:spacing w:after="0"/>
              <w:rPr>
                <w:rFonts w:ascii="Times New Roman" w:hAnsi="Times New Roman"/>
                <w:b/>
              </w:rPr>
            </w:pPr>
            <w:r w:rsidRPr="00393A3A">
              <w:rPr>
                <w:rFonts w:ascii="Times New Roman" w:hAnsi="Times New Roman"/>
              </w:rPr>
              <w:t>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подготовка коллективного проекта.</w:t>
            </w:r>
          </w:p>
        </w:tc>
      </w:tr>
      <w:tr w:rsidR="00393A3A" w:rsidRPr="00393A3A" w14:paraId="08A96AC4" w14:textId="77777777" w:rsidTr="00A7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Pr>
          <w:p w14:paraId="5E291071" w14:textId="77777777" w:rsidR="0065704E" w:rsidRPr="00393A3A" w:rsidRDefault="0065704E" w:rsidP="00A72DB9">
            <w:pPr>
              <w:widowControl w:val="0"/>
              <w:spacing w:after="0"/>
              <w:rPr>
                <w:rFonts w:ascii="Times New Roman" w:hAnsi="Times New Roman"/>
              </w:rPr>
            </w:pPr>
            <w:r w:rsidRPr="00393A3A">
              <w:rPr>
                <w:rFonts w:ascii="Times New Roman" w:hAnsi="Times New Roman"/>
              </w:rPr>
              <w:t xml:space="preserve">Тема 4. Инструментарий </w:t>
            </w:r>
            <w:r w:rsidRPr="00393A3A">
              <w:rPr>
                <w:rFonts w:ascii="Times New Roman" w:hAnsi="Times New Roman"/>
              </w:rPr>
              <w:lastRenderedPageBreak/>
              <w:t>поведенческих финансов</w:t>
            </w:r>
          </w:p>
          <w:p w14:paraId="6868B18A" w14:textId="77777777" w:rsidR="0065704E" w:rsidRPr="00393A3A" w:rsidRDefault="0065704E" w:rsidP="00A72DB9">
            <w:pPr>
              <w:widowControl w:val="0"/>
              <w:spacing w:after="0"/>
              <w:rPr>
                <w:rStyle w:val="FontStyle60"/>
                <w:b w:val="0"/>
                <w:color w:val="auto"/>
                <w:sz w:val="24"/>
                <w:szCs w:val="24"/>
              </w:rPr>
            </w:pPr>
          </w:p>
        </w:tc>
        <w:tc>
          <w:tcPr>
            <w:tcW w:w="6076" w:type="dxa"/>
            <w:shd w:val="clear" w:color="auto" w:fill="auto"/>
          </w:tcPr>
          <w:p w14:paraId="136FE9F4" w14:textId="77777777" w:rsidR="0065704E" w:rsidRPr="00393A3A" w:rsidRDefault="00D20551" w:rsidP="00A72DB9">
            <w:pPr>
              <w:widowControl w:val="0"/>
              <w:spacing w:after="0"/>
              <w:jc w:val="both"/>
              <w:rPr>
                <w:rFonts w:ascii="Times New Roman" w:hAnsi="Times New Roman"/>
              </w:rPr>
            </w:pPr>
            <w:r w:rsidRPr="00393A3A">
              <w:rPr>
                <w:rFonts w:ascii="Times New Roman" w:hAnsi="Times New Roman"/>
                <w:bCs/>
              </w:rPr>
              <w:lastRenderedPageBreak/>
              <w:t>Применения: инвесторы, корпорации, рынки, регулирование, о</w:t>
            </w:r>
            <w:r w:rsidRPr="00393A3A">
              <w:rPr>
                <w:rFonts w:ascii="Times New Roman" w:hAnsi="Times New Roman"/>
              </w:rPr>
              <w:t xml:space="preserve">бразование. Психологические </w:t>
            </w:r>
            <w:r w:rsidRPr="00393A3A">
              <w:rPr>
                <w:rFonts w:ascii="Times New Roman" w:hAnsi="Times New Roman"/>
              </w:rPr>
              <w:lastRenderedPageBreak/>
              <w:t>концепции, лежащие в основе поведенческих финансов: теория перспектив, когнитивный диссонанс, Фрейминг. Обоснование необходимости регулирования государством волатильной сферы соприкосновения финансов с человеческой психикой с точки зрения поведенческих финансов. Эвристика отклонение «задним умом все крепки» [hindsight bias]. Эвристика экспертное суждение [expert judgment]. Э</w:t>
            </w:r>
            <w:r w:rsidRPr="00393A3A">
              <w:rPr>
                <w:rFonts w:ascii="Times New Roman" w:hAnsi="Times New Roman"/>
                <w:bCs/>
              </w:rPr>
              <w:t>вристика памяти (memory). Э</w:t>
            </w:r>
            <w:r w:rsidRPr="00393A3A">
              <w:rPr>
                <w:rFonts w:ascii="Times New Roman" w:hAnsi="Times New Roman"/>
              </w:rPr>
              <w:t>вристика выбора по умолчанию. Эвристика «неприятие потерь» (risk averse). Эвристика «теории сожаления». Э</w:t>
            </w:r>
            <w:r w:rsidRPr="00393A3A">
              <w:rPr>
                <w:rFonts w:ascii="Times New Roman" w:hAnsi="Times New Roman"/>
                <w:bCs/>
              </w:rPr>
              <w:t>вристика аффекта. Э</w:t>
            </w:r>
            <w:r w:rsidRPr="00393A3A">
              <w:rPr>
                <w:rFonts w:ascii="Times New Roman" w:hAnsi="Times New Roman"/>
              </w:rPr>
              <w:t>вристика ограниченности внимания. Эвристика категоризации. Эксплуатация эвристик: фрикономика – наука об эксплуатации эвристик. Руководство по правильному применению эвристик. Ошибки использования эвристик, особенно значимые для финансов: ошибка ретро</w:t>
            </w:r>
            <w:r w:rsidRPr="00393A3A">
              <w:rPr>
                <w:rFonts w:ascii="Times New Roman" w:hAnsi="Times New Roman"/>
              </w:rPr>
              <w:softHyphen/>
              <w:t>спекции, надёж</w:t>
            </w:r>
            <w:r w:rsidRPr="00393A3A">
              <w:rPr>
                <w:rFonts w:ascii="Times New Roman" w:hAnsi="Times New Roman"/>
              </w:rPr>
              <w:softHyphen/>
              <w:t>ность обратной связи, искажение воспоминаний о процессе рассуждения, непонимание флуктуации вероятности, как в случае «ошибки игрока». Применение текстового анализа в поведенческих финансах. Обзор эмпирических исследований с применением текстового анализа. Основные подходы к оценке текстов. «Мешок слов» и его применение в текстовом анализе. Основные этапы подготовки текста к проведению анализа. Словари и их применение. Индикаторы оценки текстового анализа.</w:t>
            </w:r>
          </w:p>
        </w:tc>
        <w:tc>
          <w:tcPr>
            <w:tcW w:w="2392" w:type="dxa"/>
          </w:tcPr>
          <w:p w14:paraId="476F01EB" w14:textId="77777777" w:rsidR="0065704E" w:rsidRPr="00393A3A" w:rsidRDefault="0065704E" w:rsidP="00A72DB9">
            <w:pPr>
              <w:widowControl w:val="0"/>
              <w:spacing w:after="0"/>
              <w:rPr>
                <w:rFonts w:ascii="Times New Roman" w:hAnsi="Times New Roman"/>
                <w:b/>
              </w:rPr>
            </w:pPr>
            <w:r w:rsidRPr="00393A3A">
              <w:rPr>
                <w:rFonts w:ascii="Times New Roman" w:hAnsi="Times New Roman"/>
              </w:rPr>
              <w:lastRenderedPageBreak/>
              <w:t xml:space="preserve">Изучение рекомендованных к </w:t>
            </w:r>
            <w:r w:rsidRPr="00393A3A">
              <w:rPr>
                <w:rFonts w:ascii="Times New Roman" w:hAnsi="Times New Roman"/>
              </w:rPr>
              <w:lastRenderedPageBreak/>
              <w:t xml:space="preserve">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r w:rsidR="00393A3A" w:rsidRPr="00393A3A" w14:paraId="0DA3A0A2" w14:textId="77777777" w:rsidTr="00A7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Pr>
          <w:p w14:paraId="6671A53C" w14:textId="77777777" w:rsidR="0065704E" w:rsidRPr="00393A3A" w:rsidRDefault="0065704E" w:rsidP="00A72DB9">
            <w:pPr>
              <w:widowControl w:val="0"/>
              <w:spacing w:after="0"/>
              <w:rPr>
                <w:rFonts w:ascii="Times New Roman" w:hAnsi="Times New Roman"/>
              </w:rPr>
            </w:pPr>
            <w:r w:rsidRPr="00393A3A">
              <w:rPr>
                <w:rFonts w:ascii="Times New Roman" w:hAnsi="Times New Roman"/>
              </w:rPr>
              <w:lastRenderedPageBreak/>
              <w:t>Тема 5. Практическое применение поведенческих финансов в разных сферах финансов.</w:t>
            </w:r>
          </w:p>
        </w:tc>
        <w:tc>
          <w:tcPr>
            <w:tcW w:w="6076" w:type="dxa"/>
            <w:shd w:val="clear" w:color="auto" w:fill="auto"/>
          </w:tcPr>
          <w:p w14:paraId="30DCEC4E" w14:textId="77777777" w:rsidR="00D20551" w:rsidRPr="00393A3A" w:rsidRDefault="00D20551" w:rsidP="00A72DB9">
            <w:pPr>
              <w:widowControl w:val="0"/>
              <w:spacing w:after="0"/>
              <w:jc w:val="both"/>
              <w:rPr>
                <w:rFonts w:ascii="Times New Roman" w:hAnsi="Times New Roman"/>
              </w:rPr>
            </w:pPr>
            <w:r w:rsidRPr="00393A3A">
              <w:rPr>
                <w:rFonts w:ascii="Times New Roman" w:hAnsi="Times New Roman"/>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Pr="00393A3A">
              <w:rPr>
                <w:rFonts w:ascii="Times New Roman" w:hAnsi="Times New Roman"/>
              </w:rPr>
              <w:softHyphen/>
              <w:t>ния поведенческих моделей, основанных на убеждениях и предпочтениях участников рын</w:t>
            </w:r>
            <w:r w:rsidRPr="00393A3A">
              <w:rPr>
                <w:rFonts w:ascii="Times New Roman" w:hAnsi="Times New Roman"/>
              </w:rPr>
              <w:softHyphen/>
              <w:t xml:space="preserve">ка: ограниченность применения. </w:t>
            </w:r>
          </w:p>
          <w:p w14:paraId="26622954" w14:textId="77777777" w:rsidR="00D20551" w:rsidRPr="00393A3A" w:rsidRDefault="00D20551" w:rsidP="00A72DB9">
            <w:pPr>
              <w:pStyle w:val="Style3"/>
              <w:spacing w:line="240" w:lineRule="auto"/>
              <w:rPr>
                <w:rFonts w:ascii="Times New Roman" w:eastAsia="Times New Roman" w:hAnsi="Times New Roman" w:cs="Times New Roman"/>
                <w:lang w:eastAsia="en-US"/>
              </w:rPr>
            </w:pPr>
            <w:r w:rsidRPr="00393A3A">
              <w:rPr>
                <w:rFonts w:ascii="Times New Roman" w:eastAsia="Times New Roman" w:hAnsi="Times New Roman" w:cs="Times New Roman"/>
                <w:lang w:eastAsia="en-US"/>
              </w:rPr>
              <w:t>Модель «сентимен</w:t>
            </w:r>
            <w:r w:rsidRPr="00393A3A">
              <w:rPr>
                <w:rFonts w:ascii="Times New Roman" w:eastAsia="Times New Roman" w:hAnsi="Times New Roman" w:cs="Times New Roman"/>
                <w:lang w:eastAsia="en-US"/>
              </w:rPr>
              <w:softHyphen/>
              <w:t>тального инвестора» Барбериса, Шлейфера и Вишни (Barberis, Shleifer, and Vishny), мо</w:t>
            </w:r>
            <w:r w:rsidRPr="00393A3A">
              <w:rPr>
                <w:rFonts w:ascii="Times New Roman" w:eastAsia="Times New Roman" w:hAnsi="Times New Roman" w:cs="Times New Roman"/>
                <w:lang w:eastAsia="en-US"/>
              </w:rPr>
              <w:softHyphen/>
              <w:t>дель самоуверенных информированных трейдеров Дэниела, Хиршлейфера и Субраманьяма (Daniel, Hirshleifer, and Subrahmanyam), и модель противоборства фундаментальных ин</w:t>
            </w:r>
            <w:r w:rsidRPr="00393A3A">
              <w:rPr>
                <w:rFonts w:ascii="Times New Roman" w:eastAsia="Times New Roman" w:hAnsi="Times New Roman" w:cs="Times New Roman"/>
                <w:lang w:eastAsia="en-US"/>
              </w:rPr>
              <w:softHyphen/>
              <w:t>весторов и трейдеров, использующих моментум Хонга и Стейна (Hong and Stein).</w:t>
            </w:r>
          </w:p>
          <w:p w14:paraId="1ED84FD0" w14:textId="77777777" w:rsidR="00D20551" w:rsidRPr="00393A3A" w:rsidRDefault="00D20551" w:rsidP="00A72DB9">
            <w:pPr>
              <w:pStyle w:val="Style5"/>
              <w:jc w:val="both"/>
              <w:rPr>
                <w:rFonts w:ascii="Times New Roman" w:eastAsia="Times New Roman" w:hAnsi="Times New Roman" w:cs="Times New Roman"/>
                <w:b/>
                <w:bCs/>
                <w:lang w:eastAsia="en-US"/>
              </w:rPr>
            </w:pPr>
            <w:r w:rsidRPr="00393A3A">
              <w:rPr>
                <w:rFonts w:ascii="Times New Roman" w:eastAsia="Times New Roman" w:hAnsi="Times New Roman" w:cs="Times New Roman"/>
                <w:lang w:eastAsia="en-US"/>
              </w:rPr>
              <w:t xml:space="preserve">Модели, основанные на предпочтениях. Модели сдвига отношения к риску -   Барберис, Хуанг и Сантос (Barberis, Huang, and Santos). </w:t>
            </w:r>
            <w:r w:rsidRPr="00393A3A">
              <w:rPr>
                <w:rFonts w:ascii="Times New Roman" w:eastAsia="Times New Roman" w:hAnsi="Times New Roman" w:cs="Times New Roman"/>
                <w:b/>
                <w:bCs/>
                <w:lang w:eastAsia="en-US"/>
              </w:rPr>
              <w:t xml:space="preserve">Модель ошибочного восприятия вероятности - </w:t>
            </w:r>
            <w:r w:rsidRPr="00393A3A">
              <w:rPr>
                <w:rFonts w:ascii="Times New Roman" w:eastAsia="Times New Roman" w:hAnsi="Times New Roman" w:cs="Times New Roman"/>
                <w:lang w:eastAsia="en-US"/>
              </w:rPr>
              <w:t xml:space="preserve">Дэси и Зилонка (Dacey and Zielonka). </w:t>
            </w:r>
          </w:p>
          <w:p w14:paraId="6B7A9F4C" w14:textId="77777777" w:rsidR="00D20551" w:rsidRPr="00393A3A" w:rsidRDefault="00D20551" w:rsidP="00A72DB9">
            <w:pPr>
              <w:pStyle w:val="Style4"/>
              <w:spacing w:line="240" w:lineRule="auto"/>
              <w:ind w:firstLine="0"/>
              <w:rPr>
                <w:rFonts w:ascii="Times New Roman" w:hAnsi="Times New Roman" w:cs="Times New Roman"/>
              </w:rPr>
            </w:pPr>
            <w:r w:rsidRPr="00393A3A">
              <w:rPr>
                <w:rFonts w:ascii="Times New Roman" w:hAnsi="Times New Roman" w:cs="Times New Roman"/>
                <w:lang w:eastAsia="en-US"/>
              </w:rPr>
              <w:t>Обобщённая поведенческая модель оценки активов (GBM — Generalized Behavioral Model). Универсальный подход, ключевые категории психологически обусловленных факторов GBM. Алгоритм применения психологических факторов в GBM для определения процессов оценки стоимости активов и ге</w:t>
            </w:r>
            <w:r w:rsidRPr="00393A3A">
              <w:rPr>
                <w:rFonts w:ascii="Times New Roman" w:hAnsi="Times New Roman" w:cs="Times New Roman"/>
                <w:lang w:eastAsia="en-US"/>
              </w:rPr>
              <w:softHyphen/>
              <w:t xml:space="preserve">нерирования доходности. </w:t>
            </w:r>
            <w:r w:rsidRPr="00393A3A">
              <w:rPr>
                <w:rFonts w:ascii="Times New Roman" w:hAnsi="Times New Roman" w:cs="Times New Roman"/>
              </w:rPr>
              <w:t xml:space="preserve">Три поведенческие переменные GBM: </w:t>
            </w:r>
            <w:r w:rsidRPr="00393A3A">
              <w:rPr>
                <w:rFonts w:ascii="Times New Roman" w:hAnsi="Times New Roman" w:cs="Times New Roman"/>
              </w:rPr>
              <w:lastRenderedPageBreak/>
              <w:t xml:space="preserve">ошибки обработки информационных сигналов, ошибки репрезентативности и нестабильные предпочтения. </w:t>
            </w:r>
          </w:p>
          <w:p w14:paraId="5A3E246A" w14:textId="77777777" w:rsidR="00D20551" w:rsidRPr="00393A3A" w:rsidRDefault="00D20551" w:rsidP="00A72DB9">
            <w:pPr>
              <w:pStyle w:val="Style4"/>
              <w:spacing w:line="240" w:lineRule="auto"/>
              <w:ind w:firstLine="0"/>
              <w:rPr>
                <w:rFonts w:ascii="Times New Roman" w:hAnsi="Times New Roman" w:cs="Times New Roman"/>
                <w:lang w:eastAsia="en-US"/>
              </w:rPr>
            </w:pPr>
            <w:r w:rsidRPr="00393A3A">
              <w:rPr>
                <w:rFonts w:ascii="Times New Roman" w:hAnsi="Times New Roman" w:cs="Times New Roman"/>
                <w:lang w:eastAsia="en-US"/>
              </w:rPr>
              <w:t>Место, роль и взаимное дополнение неоклассиче</w:t>
            </w:r>
            <w:r w:rsidRPr="00393A3A">
              <w:rPr>
                <w:rFonts w:ascii="Times New Roman" w:hAnsi="Times New Roman" w:cs="Times New Roman"/>
                <w:lang w:eastAsia="en-US"/>
              </w:rPr>
              <w:softHyphen/>
              <w:t xml:space="preserve">ской и поведенческой моделей. Стоимостная оценка закрытых компаний и финансовых институтов. </w:t>
            </w:r>
          </w:p>
          <w:p w14:paraId="1D07CF73" w14:textId="77777777" w:rsidR="00D20551" w:rsidRPr="00393A3A" w:rsidRDefault="00D20551" w:rsidP="00A72DB9">
            <w:pPr>
              <w:pStyle w:val="Style4"/>
              <w:spacing w:line="240" w:lineRule="auto"/>
              <w:ind w:firstLine="0"/>
              <w:rPr>
                <w:rFonts w:ascii="Times New Roman" w:hAnsi="Times New Roman" w:cs="Times New Roman"/>
                <w:lang w:eastAsia="en-US"/>
              </w:rPr>
            </w:pPr>
            <w:r w:rsidRPr="00393A3A">
              <w:rPr>
                <w:rFonts w:ascii="Times New Roman" w:hAnsi="Times New Roman" w:cs="Times New Roman"/>
                <w:lang w:eastAsia="en-US"/>
              </w:rPr>
              <w:t xml:space="preserve">Модель Статмана: поведенческая ставка дисконтирования (BAPM). Особенности расчета и применения в российской практике оценки. </w:t>
            </w:r>
          </w:p>
          <w:p w14:paraId="4FAE398E" w14:textId="77777777" w:rsidR="00D20551" w:rsidRPr="00393A3A" w:rsidRDefault="00D20551" w:rsidP="00A72DB9">
            <w:pPr>
              <w:pStyle w:val="Style39"/>
              <w:spacing w:line="240" w:lineRule="auto"/>
              <w:ind w:firstLine="0"/>
              <w:jc w:val="both"/>
              <w:rPr>
                <w:lang w:eastAsia="en-US"/>
              </w:rPr>
            </w:pPr>
            <w:r w:rsidRPr="00393A3A">
              <w:rPr>
                <w:lang w:eastAsia="en-US"/>
              </w:rPr>
              <w:t>Поведенческая отчетность. Поведенческое планирование.</w:t>
            </w:r>
          </w:p>
          <w:p w14:paraId="69E2E110" w14:textId="77777777" w:rsidR="00D20551" w:rsidRPr="00393A3A" w:rsidRDefault="00D20551" w:rsidP="00A72DB9">
            <w:pPr>
              <w:pStyle w:val="Style14"/>
              <w:spacing w:line="240" w:lineRule="auto"/>
              <w:ind w:firstLine="0"/>
              <w:rPr>
                <w:lang w:eastAsia="en-US"/>
              </w:rPr>
            </w:pPr>
            <w:r w:rsidRPr="00393A3A">
              <w:rPr>
                <w:lang w:eastAsia="en-US"/>
              </w:rPr>
              <w:t>Систематическое проявление излишней уверенности. Эмоциональное состояние и отношение к риску. Влияние успехов и неудач на поведение менеджмента.</w:t>
            </w:r>
          </w:p>
          <w:p w14:paraId="3FE112E8" w14:textId="77777777" w:rsidR="00D20551" w:rsidRPr="00393A3A" w:rsidRDefault="00D20551" w:rsidP="00A72DB9">
            <w:pPr>
              <w:pStyle w:val="Style14"/>
              <w:spacing w:line="240" w:lineRule="auto"/>
              <w:ind w:firstLine="0"/>
              <w:rPr>
                <w:lang w:eastAsia="en-US"/>
              </w:rPr>
            </w:pPr>
            <w:r w:rsidRPr="00393A3A">
              <w:rPr>
                <w:lang w:eastAsia="en-US"/>
              </w:rPr>
              <w:t>Интеграция различных видов риска в управление компанией. Роль риск- менеджера. Хеджирование с помощью опционов и фьючерсов: отражение поведенческих факторов в стоимости производных финансовых инструментов.</w:t>
            </w:r>
          </w:p>
          <w:p w14:paraId="389F1DEE" w14:textId="77777777" w:rsidR="00D20551" w:rsidRPr="00393A3A" w:rsidRDefault="00D20551" w:rsidP="00A72DB9">
            <w:pPr>
              <w:pStyle w:val="Style39"/>
              <w:spacing w:line="240" w:lineRule="auto"/>
              <w:ind w:firstLine="0"/>
              <w:jc w:val="both"/>
              <w:rPr>
                <w:bCs/>
                <w:lang w:eastAsia="en-US"/>
              </w:rPr>
            </w:pPr>
            <w:r w:rsidRPr="00393A3A">
              <w:rPr>
                <w:bCs/>
                <w:lang w:eastAsia="en-US"/>
              </w:rPr>
              <w:t>Влияние поведенческих факторов на принятие инвестиционных решений.</w:t>
            </w:r>
          </w:p>
          <w:p w14:paraId="4B4C1086" w14:textId="77777777" w:rsidR="0065704E" w:rsidRPr="00393A3A" w:rsidRDefault="00D20551" w:rsidP="00A72DB9">
            <w:pPr>
              <w:pStyle w:val="Style14"/>
              <w:spacing w:line="240" w:lineRule="auto"/>
              <w:ind w:firstLine="0"/>
            </w:pPr>
            <w:r w:rsidRPr="00393A3A">
              <w:rPr>
                <w:lang w:eastAsia="en-US"/>
              </w:rPr>
              <w:t xml:space="preserve">Эмоциональное содержание новостей и их корреляция с динамикой рынка. Социальные настроения и поведение рынка: эмпирические данные о изменениях социальных тенденций. </w:t>
            </w:r>
          </w:p>
        </w:tc>
        <w:tc>
          <w:tcPr>
            <w:tcW w:w="2392" w:type="dxa"/>
          </w:tcPr>
          <w:p w14:paraId="4022AF15" w14:textId="77777777" w:rsidR="0065704E" w:rsidRPr="00393A3A" w:rsidRDefault="0065704E" w:rsidP="00A72DB9">
            <w:pPr>
              <w:widowControl w:val="0"/>
              <w:spacing w:after="0"/>
              <w:rPr>
                <w:rFonts w:ascii="Times New Roman" w:hAnsi="Times New Roman"/>
                <w:b/>
              </w:rPr>
            </w:pPr>
            <w:r w:rsidRPr="00393A3A">
              <w:rPr>
                <w:rFonts w:ascii="Times New Roman" w:hAnsi="Times New Roman"/>
              </w:rPr>
              <w:lastRenderedPageBreak/>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bl>
    <w:p w14:paraId="40936EE1" w14:textId="77777777" w:rsidR="004B260A" w:rsidRPr="00A72DB9" w:rsidRDefault="004B260A" w:rsidP="00FF1AE6">
      <w:pPr>
        <w:pStyle w:val="2"/>
        <w:spacing w:before="0" w:after="0" w:line="360" w:lineRule="auto"/>
        <w:ind w:firstLine="720"/>
        <w:jc w:val="both"/>
        <w:rPr>
          <w:bCs/>
          <w:color w:val="auto"/>
          <w:kern w:val="32"/>
          <w:sz w:val="16"/>
          <w:szCs w:val="16"/>
          <w:lang w:eastAsia="ru-RU"/>
        </w:rPr>
      </w:pPr>
      <w:bookmarkStart w:id="22" w:name="_Toc129076923"/>
    </w:p>
    <w:p w14:paraId="59561ED2" w14:textId="108B06E0" w:rsidR="00FF1AE6" w:rsidRPr="00393A3A" w:rsidRDefault="007A798F" w:rsidP="00FF1AE6">
      <w:pPr>
        <w:pStyle w:val="2"/>
        <w:spacing w:before="0" w:after="0" w:line="360" w:lineRule="auto"/>
        <w:ind w:firstLine="720"/>
        <w:jc w:val="both"/>
        <w:rPr>
          <w:bCs/>
          <w:color w:val="auto"/>
          <w:kern w:val="32"/>
          <w:sz w:val="28"/>
          <w:szCs w:val="28"/>
          <w:lang w:eastAsia="ru-RU"/>
        </w:rPr>
      </w:pPr>
      <w:r w:rsidRPr="00393A3A">
        <w:rPr>
          <w:bCs/>
          <w:color w:val="auto"/>
          <w:kern w:val="32"/>
          <w:sz w:val="28"/>
          <w:szCs w:val="28"/>
          <w:lang w:eastAsia="ru-RU"/>
        </w:rPr>
        <w:t xml:space="preserve">6.2. </w:t>
      </w:r>
      <w:r w:rsidR="00FF1AE6" w:rsidRPr="00393A3A">
        <w:rPr>
          <w:bCs/>
          <w:color w:val="auto"/>
          <w:kern w:val="32"/>
          <w:sz w:val="28"/>
          <w:szCs w:val="28"/>
          <w:lang w:eastAsia="ru-RU"/>
        </w:rPr>
        <w:t>Перечень вопросов, заданий, тем для подготовки к текущему контролю</w:t>
      </w:r>
      <w:bookmarkEnd w:id="22"/>
    </w:p>
    <w:p w14:paraId="7EC1EE1C" w14:textId="68ED36B8" w:rsidR="001C1AA8" w:rsidRPr="005459E2" w:rsidRDefault="005459E2" w:rsidP="009E7962">
      <w:pPr>
        <w:spacing w:after="0" w:line="360" w:lineRule="auto"/>
        <w:ind w:firstLine="709"/>
        <w:jc w:val="both"/>
        <w:rPr>
          <w:rFonts w:ascii="Times New Roman" w:hAnsi="Times New Roman"/>
          <w:sz w:val="28"/>
          <w:szCs w:val="28"/>
          <w:lang w:eastAsia="ru-RU"/>
        </w:rPr>
      </w:pPr>
      <w:r>
        <w:rPr>
          <w:rFonts w:ascii="Times New Roman" w:hAnsi="Times New Roman"/>
          <w:b/>
          <w:sz w:val="28"/>
          <w:szCs w:val="28"/>
          <w:lang w:eastAsia="ru-RU"/>
        </w:rPr>
        <w:t>Контрольная работа</w:t>
      </w:r>
      <w:r w:rsidR="00807B48">
        <w:rPr>
          <w:rFonts w:ascii="Times New Roman" w:hAnsi="Times New Roman"/>
          <w:b/>
          <w:sz w:val="28"/>
          <w:szCs w:val="28"/>
          <w:lang w:eastAsia="ru-RU"/>
        </w:rPr>
        <w:t>:</w:t>
      </w:r>
    </w:p>
    <w:p w14:paraId="7DC325D8" w14:textId="77777777"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b/>
          <w:bCs/>
          <w:sz w:val="28"/>
          <w:szCs w:val="28"/>
        </w:rPr>
      </w:pPr>
      <w:r w:rsidRPr="00C1390A">
        <w:rPr>
          <w:rFonts w:ascii="Times New Roman" w:hAnsi="Times New Roman"/>
          <w:b/>
          <w:bCs/>
          <w:sz w:val="28"/>
          <w:szCs w:val="28"/>
        </w:rPr>
        <w:t>Задание 1.</w:t>
      </w:r>
    </w:p>
    <w:p w14:paraId="428FBEE3" w14:textId="075AE98B"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Напишите, какие поведенческие особенности формирования цены на акции компании Facebook действуют в ниже описанном случае. Размещение акций компании Facebook произошло 18 мая 2012 года, причем начало торгов было отложено из-за технических неполадок на Nasdaq. В ходе IPO бумаги социальной сети продавались инвесторам по 33$ за одну акцию. По итогам первого дня торгов акции Facebook подорожали, однако 21 мая упали ниже цены размещения, а к концу сессии 22 мая, продавались по $3</w:t>
      </w:r>
      <w:r w:rsidR="00F10F27">
        <w:rPr>
          <w:rFonts w:ascii="Times New Roman" w:hAnsi="Times New Roman"/>
          <w:sz w:val="28"/>
          <w:szCs w:val="28"/>
        </w:rPr>
        <w:t>.</w:t>
      </w:r>
    </w:p>
    <w:p w14:paraId="14CACF49" w14:textId="77777777"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В случае с Facebook ценообразование на акции при выходе компании на IPO</w:t>
      </w:r>
    </w:p>
    <w:p w14:paraId="437EE66E" w14:textId="77777777"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 xml:space="preserve">происходило сначала на первичном, а затем - на вторичном рынках. При этом в качестве единственного использовался только один из трех возможных базовых механизмов определения цены на первичном рынке: формирование книги заявок </w:t>
      </w:r>
      <w:r w:rsidRPr="00C1390A">
        <w:rPr>
          <w:rFonts w:ascii="Times New Roman" w:hAnsi="Times New Roman"/>
          <w:sz w:val="28"/>
          <w:szCs w:val="28"/>
        </w:rPr>
        <w:lastRenderedPageBreak/>
        <w:t>(</w:t>
      </w:r>
      <w:proofErr w:type="spellStart"/>
      <w:r w:rsidRPr="00C1390A">
        <w:rPr>
          <w:rFonts w:ascii="Times New Roman" w:hAnsi="Times New Roman"/>
          <w:sz w:val="28"/>
          <w:szCs w:val="28"/>
        </w:rPr>
        <w:t>book-building</w:t>
      </w:r>
      <w:proofErr w:type="spellEnd"/>
      <w:r w:rsidRPr="00C1390A">
        <w:rPr>
          <w:rFonts w:ascii="Times New Roman" w:hAnsi="Times New Roman"/>
          <w:sz w:val="28"/>
          <w:szCs w:val="28"/>
        </w:rPr>
        <w:t>) вместо опциональный вариантов «установление фиксированной цены (</w:t>
      </w:r>
      <w:proofErr w:type="spellStart"/>
      <w:r w:rsidRPr="00C1390A">
        <w:rPr>
          <w:rFonts w:ascii="Times New Roman" w:hAnsi="Times New Roman"/>
          <w:sz w:val="28"/>
          <w:szCs w:val="28"/>
        </w:rPr>
        <w:t>fixed</w:t>
      </w:r>
      <w:proofErr w:type="spellEnd"/>
      <w:r w:rsidRPr="00C1390A">
        <w:rPr>
          <w:rFonts w:ascii="Times New Roman" w:hAnsi="Times New Roman"/>
          <w:sz w:val="28"/>
          <w:szCs w:val="28"/>
        </w:rPr>
        <w:t xml:space="preserve"> </w:t>
      </w:r>
      <w:proofErr w:type="spellStart"/>
      <w:r w:rsidRPr="00C1390A">
        <w:rPr>
          <w:rFonts w:ascii="Times New Roman" w:hAnsi="Times New Roman"/>
          <w:sz w:val="28"/>
          <w:szCs w:val="28"/>
        </w:rPr>
        <w:t>price</w:t>
      </w:r>
      <w:proofErr w:type="spellEnd"/>
      <w:r w:rsidRPr="00C1390A">
        <w:rPr>
          <w:rFonts w:ascii="Times New Roman" w:hAnsi="Times New Roman"/>
          <w:sz w:val="28"/>
          <w:szCs w:val="28"/>
        </w:rPr>
        <w:t xml:space="preserve"> </w:t>
      </w:r>
      <w:proofErr w:type="spellStart"/>
      <w:r w:rsidRPr="00C1390A">
        <w:rPr>
          <w:rFonts w:ascii="Times New Roman" w:hAnsi="Times New Roman"/>
          <w:sz w:val="28"/>
          <w:szCs w:val="28"/>
        </w:rPr>
        <w:t>offering</w:t>
      </w:r>
      <w:proofErr w:type="spellEnd"/>
      <w:r w:rsidRPr="00C1390A">
        <w:rPr>
          <w:rFonts w:ascii="Times New Roman" w:hAnsi="Times New Roman"/>
          <w:sz w:val="28"/>
          <w:szCs w:val="28"/>
        </w:rPr>
        <w:t>)» и «аукцион (</w:t>
      </w:r>
      <w:proofErr w:type="spellStart"/>
      <w:r w:rsidRPr="00C1390A">
        <w:rPr>
          <w:rFonts w:ascii="Times New Roman" w:hAnsi="Times New Roman"/>
          <w:sz w:val="28"/>
          <w:szCs w:val="28"/>
        </w:rPr>
        <w:t>auction</w:t>
      </w:r>
      <w:proofErr w:type="spellEnd"/>
      <w:r w:rsidRPr="00C1390A">
        <w:rPr>
          <w:rFonts w:ascii="Times New Roman" w:hAnsi="Times New Roman"/>
          <w:sz w:val="28"/>
          <w:szCs w:val="28"/>
        </w:rPr>
        <w:t>)». В случае использования книги заявок на первичном рынке для компании был</w:t>
      </w:r>
    </w:p>
    <w:p w14:paraId="765AEBAA" w14:textId="77777777"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определен ценовой диапазон, в пределах которого будет назначена цена. После окончания приема заявок организаторами была установлена окончательную цену предложения, которая и стала ценой размещения акций среди инвесторов ($37 за акцию). После распределения акций была организованы вторичные торги -формирование цены на торгах фондовой биржи. Определение цены акций Facebook продолжилось на основе оценки стоимости компании, проводимой банком-организатором, компанией Merrill Lynch.</w:t>
      </w:r>
    </w:p>
    <w:p w14:paraId="190FD391" w14:textId="77777777"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Предварительная оценка компании Facebook была проведена уже на этапе, когда банки боролись за мандаты на организацию размещения. Впоследствии индикативная оценка была уточнена в ходе комплексной проверки компании, а окончательная цена размещения была установлена на переговорах между эмитентом и привлеченными банками. Подобное положение позволило организатору размещения акций Facebook вытеснить сроки оценки компании, которая проводилась крупнейшими потенциальными инвесторами, во время максимального оптимизма на рынке, что в конечном итоге вылилось в завышенную стоимость акций компании Facebook.</w:t>
      </w:r>
    </w:p>
    <w:p w14:paraId="0F34306E" w14:textId="77777777"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На некоторых биржах, разрешающих «условные торги» (</w:t>
      </w:r>
      <w:proofErr w:type="spellStart"/>
      <w:r w:rsidRPr="00C1390A">
        <w:rPr>
          <w:rFonts w:ascii="Times New Roman" w:hAnsi="Times New Roman"/>
          <w:sz w:val="28"/>
          <w:szCs w:val="28"/>
        </w:rPr>
        <w:t>conditional</w:t>
      </w:r>
      <w:proofErr w:type="spellEnd"/>
      <w:r w:rsidRPr="00C1390A">
        <w:rPr>
          <w:rFonts w:ascii="Times New Roman" w:hAnsi="Times New Roman"/>
          <w:sz w:val="28"/>
          <w:szCs w:val="28"/>
        </w:rPr>
        <w:t xml:space="preserve"> </w:t>
      </w:r>
      <w:proofErr w:type="spellStart"/>
      <w:r w:rsidRPr="00C1390A">
        <w:rPr>
          <w:rFonts w:ascii="Times New Roman" w:hAnsi="Times New Roman"/>
          <w:sz w:val="28"/>
          <w:szCs w:val="28"/>
        </w:rPr>
        <w:t>trading</w:t>
      </w:r>
      <w:proofErr w:type="spellEnd"/>
      <w:r w:rsidRPr="00C1390A">
        <w:rPr>
          <w:rFonts w:ascii="Times New Roman" w:hAnsi="Times New Roman"/>
          <w:sz w:val="28"/>
          <w:szCs w:val="28"/>
        </w:rPr>
        <w:t xml:space="preserve">), когда акции Facebook могли начать обращаться без официального решения биржи о допуске акций к торгам, обращение акций может начаться на следующий день после </w:t>
      </w:r>
      <w:proofErr w:type="spellStart"/>
      <w:r w:rsidRPr="00C1390A">
        <w:rPr>
          <w:rFonts w:ascii="Times New Roman" w:hAnsi="Times New Roman"/>
          <w:sz w:val="28"/>
          <w:szCs w:val="28"/>
        </w:rPr>
        <w:t>аллокации</w:t>
      </w:r>
      <w:proofErr w:type="spellEnd"/>
      <w:r w:rsidRPr="00C1390A">
        <w:rPr>
          <w:rFonts w:ascii="Times New Roman" w:hAnsi="Times New Roman"/>
          <w:sz w:val="28"/>
          <w:szCs w:val="28"/>
        </w:rPr>
        <w:t>.</w:t>
      </w:r>
    </w:p>
    <w:p w14:paraId="3C34A646" w14:textId="60329BC3" w:rsidR="001C1AA8" w:rsidRDefault="00C1390A" w:rsidP="00C1390A">
      <w:pPr>
        <w:spacing w:after="0" w:line="360" w:lineRule="auto"/>
        <w:ind w:firstLine="709"/>
        <w:jc w:val="both"/>
        <w:rPr>
          <w:rFonts w:ascii="Times New Roman" w:hAnsi="Times New Roman"/>
          <w:sz w:val="28"/>
          <w:szCs w:val="28"/>
        </w:rPr>
      </w:pPr>
      <w:r w:rsidRPr="00C1390A">
        <w:rPr>
          <w:rFonts w:ascii="Times New Roman" w:hAnsi="Times New Roman"/>
          <w:sz w:val="28"/>
          <w:szCs w:val="28"/>
        </w:rPr>
        <w:t>Однако от подобной возможности финансовый консультант Facebook изначально отказался по причине того, что в случае организации единых торгов стоимость компании была бы завышенной.</w:t>
      </w:r>
    </w:p>
    <w:p w14:paraId="276DB0EC" w14:textId="464EDBCF" w:rsidR="009E7962" w:rsidRPr="00393A3A" w:rsidRDefault="009E7962" w:rsidP="009E7962">
      <w:pPr>
        <w:spacing w:after="0" w:line="360" w:lineRule="auto"/>
        <w:ind w:firstLine="709"/>
        <w:jc w:val="both"/>
        <w:rPr>
          <w:rFonts w:ascii="Times New Roman" w:hAnsi="Times New Roman"/>
          <w:sz w:val="28"/>
          <w:szCs w:val="28"/>
          <w:lang w:eastAsia="ru-RU"/>
        </w:rPr>
      </w:pPr>
      <w:r w:rsidRPr="00393A3A">
        <w:rPr>
          <w:rFonts w:ascii="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72DB9">
        <w:rPr>
          <w:rFonts w:ascii="Times New Roman" w:hAnsi="Times New Roman"/>
          <w:sz w:val="28"/>
          <w:szCs w:val="28"/>
          <w:lang w:eastAsia="ru-RU"/>
        </w:rPr>
        <w:t xml:space="preserve"> корпоративных финансов и корпоративного управления</w:t>
      </w:r>
      <w:r w:rsidRPr="00393A3A">
        <w:rPr>
          <w:rFonts w:ascii="Times New Roman" w:hAnsi="Times New Roman"/>
          <w:sz w:val="28"/>
          <w:szCs w:val="28"/>
          <w:lang w:eastAsia="ru-RU"/>
        </w:rPr>
        <w:t>.</w:t>
      </w:r>
    </w:p>
    <w:p w14:paraId="3629082E" w14:textId="77777777" w:rsidR="0075735D" w:rsidRPr="00393A3A" w:rsidRDefault="0075735D" w:rsidP="0075735D">
      <w:pPr>
        <w:pStyle w:val="1"/>
        <w:spacing w:before="0" w:after="0" w:line="360" w:lineRule="auto"/>
        <w:ind w:firstLine="567"/>
        <w:jc w:val="both"/>
        <w:rPr>
          <w:color w:val="auto"/>
          <w:sz w:val="28"/>
          <w:szCs w:val="28"/>
        </w:rPr>
      </w:pPr>
      <w:bookmarkStart w:id="23" w:name="_Toc8647341"/>
      <w:bookmarkStart w:id="24" w:name="_Toc11145542"/>
      <w:bookmarkStart w:id="25" w:name="_Toc129076924"/>
      <w:r w:rsidRPr="00393A3A">
        <w:rPr>
          <w:color w:val="auto"/>
          <w:sz w:val="28"/>
          <w:szCs w:val="28"/>
        </w:rPr>
        <w:lastRenderedPageBreak/>
        <w:t>7. Фонд оценочных средств для проведения промежуточной аттестации обучающихся по дисциплине</w:t>
      </w:r>
      <w:bookmarkEnd w:id="23"/>
      <w:bookmarkEnd w:id="24"/>
      <w:bookmarkEnd w:id="25"/>
    </w:p>
    <w:p w14:paraId="5F2B9A43" w14:textId="77777777" w:rsidR="0075735D" w:rsidRPr="00393A3A" w:rsidRDefault="0075735D" w:rsidP="0075735D">
      <w:pPr>
        <w:spacing w:after="0" w:line="360" w:lineRule="auto"/>
        <w:ind w:firstLine="709"/>
        <w:jc w:val="both"/>
        <w:rPr>
          <w:rFonts w:ascii="Times New Roman" w:hAnsi="Times New Roman"/>
          <w:sz w:val="28"/>
          <w:szCs w:val="28"/>
          <w:lang w:eastAsia="ru-RU"/>
        </w:rPr>
      </w:pPr>
      <w:bookmarkStart w:id="26" w:name="_Toc449699548"/>
      <w:r w:rsidRPr="00393A3A">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C9D61B" w14:textId="77777777" w:rsidR="0075735D" w:rsidRPr="00393A3A" w:rsidRDefault="0075735D" w:rsidP="0075735D">
      <w:pPr>
        <w:spacing w:after="0" w:line="360" w:lineRule="auto"/>
        <w:ind w:firstLine="709"/>
        <w:jc w:val="both"/>
        <w:rPr>
          <w:rFonts w:ascii="Times New Roman" w:hAnsi="Times New Roman"/>
          <w:b/>
          <w:sz w:val="28"/>
          <w:szCs w:val="20"/>
          <w:lang w:eastAsia="ru-RU"/>
        </w:rPr>
      </w:pPr>
      <w:bookmarkStart w:id="27" w:name="_Toc969653"/>
      <w:r w:rsidRPr="00393A3A">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26"/>
      <w:r w:rsidRPr="00393A3A">
        <w:rPr>
          <w:rFonts w:ascii="Times New Roman" w:hAnsi="Times New Roman"/>
          <w:b/>
          <w:sz w:val="28"/>
          <w:szCs w:val="20"/>
          <w:lang w:eastAsia="ru-RU"/>
        </w:rPr>
        <w:t xml:space="preserve"> и знаний</w:t>
      </w:r>
      <w:bookmarkEnd w:id="27"/>
    </w:p>
    <w:p w14:paraId="28279484" w14:textId="77777777" w:rsidR="0055742D" w:rsidRPr="00393A3A" w:rsidRDefault="00472D72" w:rsidP="00E611A0">
      <w:pPr>
        <w:pStyle w:val="10"/>
        <w:spacing w:before="0" w:after="0" w:line="360" w:lineRule="auto"/>
        <w:ind w:firstLine="709"/>
        <w:jc w:val="both"/>
        <w:rPr>
          <w:b/>
          <w:color w:val="auto"/>
          <w:sz w:val="28"/>
          <w:szCs w:val="28"/>
        </w:rPr>
      </w:pPr>
      <w:r w:rsidRPr="00393A3A">
        <w:rPr>
          <w:b/>
          <w:color w:val="auto"/>
          <w:sz w:val="28"/>
          <w:szCs w:val="28"/>
        </w:rPr>
        <w:t>Примерный п</w:t>
      </w:r>
      <w:r w:rsidR="0055742D" w:rsidRPr="00393A3A">
        <w:rPr>
          <w:b/>
          <w:color w:val="auto"/>
          <w:sz w:val="28"/>
          <w:szCs w:val="28"/>
        </w:rPr>
        <w:t xml:space="preserve">еречень вопросов к </w:t>
      </w:r>
      <w:r w:rsidR="0089565F" w:rsidRPr="00393A3A">
        <w:rPr>
          <w:b/>
          <w:color w:val="auto"/>
          <w:sz w:val="28"/>
          <w:szCs w:val="28"/>
        </w:rPr>
        <w:t>зачету</w:t>
      </w:r>
      <w:r w:rsidR="0055742D" w:rsidRPr="00393A3A">
        <w:rPr>
          <w:b/>
          <w:color w:val="auto"/>
          <w:sz w:val="28"/>
          <w:szCs w:val="28"/>
        </w:rPr>
        <w:t>:</w:t>
      </w:r>
    </w:p>
    <w:p w14:paraId="1179431B"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bookmarkStart w:id="28" w:name="h.17dp8vu" w:colFirst="0" w:colLast="0"/>
      <w:bookmarkEnd w:id="28"/>
      <w:r w:rsidRPr="00393A3A">
        <w:rPr>
          <w:rFonts w:ascii="Times New Roman" w:hAnsi="Times New Roman"/>
          <w:sz w:val="28"/>
          <w:szCs w:val="28"/>
        </w:rPr>
        <w:t>Какое значение имеет эффективность рынков? Почему так важно иметь «правильные» котировки ценных бумаг?</w:t>
      </w:r>
    </w:p>
    <w:p w14:paraId="74100A4B"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Исследователь провёл анализ событий, изучив все слияния, которые в итоге оказа</w:t>
      </w:r>
      <w:r w:rsidRPr="00393A3A">
        <w:rPr>
          <w:rFonts w:ascii="Times New Roman" w:hAnsi="Times New Roman"/>
          <w:sz w:val="28"/>
          <w:szCs w:val="28"/>
        </w:rPr>
        <w:softHyphen/>
        <w:t>лись неудачными. Начиная со дня объявления о слиянии цена акций падает довольно устойчиво в течение нескольких месяцев до того момента, когда сделка прекраща</w:t>
      </w:r>
      <w:r w:rsidRPr="00393A3A">
        <w:rPr>
          <w:rFonts w:ascii="Times New Roman" w:hAnsi="Times New Roman"/>
          <w:sz w:val="28"/>
          <w:szCs w:val="28"/>
        </w:rPr>
        <w:softHyphen/>
        <w:t>ется. Могут ли инвесторы, зная эти результаты, воспользоваться преимущества</w:t>
      </w:r>
      <w:r w:rsidRPr="00393A3A">
        <w:rPr>
          <w:rFonts w:ascii="Times New Roman" w:hAnsi="Times New Roman"/>
          <w:sz w:val="28"/>
          <w:szCs w:val="28"/>
        </w:rPr>
        <w:softHyphen/>
        <w:t>ми и получить возможности для арбитража?</w:t>
      </w:r>
    </w:p>
    <w:p w14:paraId="2667D4E3"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Может ли быть успешной научная дисциплина, если она базируется на предположении, которое явно ложно (как предположение о том, что люди всегда рационально максимизируют ожидаемую полезность?)</w:t>
      </w:r>
    </w:p>
    <w:p w14:paraId="785EC2D5"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Дайте определение познавательной иллюзии [cognitive illusion] инвестора.</w:t>
      </w:r>
    </w:p>
    <w:p w14:paraId="66655253"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Дайте определение отклонения в суждениях [biases of judgment].</w:t>
      </w:r>
    </w:p>
    <w:p w14:paraId="58141830"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Дайте определение чрезмерной самоуверенности [overconfidence или false self-confidence]. </w:t>
      </w:r>
    </w:p>
    <w:p w14:paraId="15F0C1B5"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Приведите примеры оптимистического отклонения [optimistic bias].</w:t>
      </w:r>
    </w:p>
    <w:p w14:paraId="5043EF2E"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Приведите примеры иллюзии контроля [illusion of control].</w:t>
      </w:r>
    </w:p>
    <w:p w14:paraId="593B9AEA"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Приведите примеры отклонения поведения инвестора: «задним умом все крепки» [hindsight bias].</w:t>
      </w:r>
    </w:p>
    <w:p w14:paraId="5EB2EFBA"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Приведите примеры отклонения поведения инвестора: экспертное суждение [expert judgment].</w:t>
      </w:r>
    </w:p>
    <w:p w14:paraId="11A3A1EB"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lastRenderedPageBreak/>
        <w:t>Назовите факторы чрезмерного опти</w:t>
      </w:r>
      <w:r w:rsidRPr="00393A3A">
        <w:rPr>
          <w:rFonts w:ascii="Times New Roman" w:hAnsi="Times New Roman"/>
          <w:sz w:val="28"/>
          <w:szCs w:val="28"/>
        </w:rPr>
        <w:softHyphen/>
        <w:t>мизма.</w:t>
      </w:r>
    </w:p>
    <w:p w14:paraId="4D8764B3"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Что такое познавательный диссо</w:t>
      </w:r>
      <w:r w:rsidRPr="00393A3A">
        <w:rPr>
          <w:rFonts w:ascii="Times New Roman" w:hAnsi="Times New Roman"/>
          <w:sz w:val="28"/>
          <w:szCs w:val="28"/>
        </w:rPr>
        <w:softHyphen/>
        <w:t>нанс [cognitive dissonance]?</w:t>
      </w:r>
    </w:p>
    <w:p w14:paraId="5E2F06EF"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Назовите причины существования эвристик.</w:t>
      </w:r>
    </w:p>
    <w:p w14:paraId="4D29EBD8"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Какие существуют правила применения эвристик?</w:t>
      </w:r>
    </w:p>
    <w:p w14:paraId="5C49A252"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Какие основные ошибки связаны с эвристикой репрезентативности [representativeness]?</w:t>
      </w:r>
    </w:p>
    <w:p w14:paraId="0FE5105D"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 каким ошибкам приводит отражает присваива</w:t>
      </w:r>
      <w:r w:rsidRPr="00393A3A">
        <w:rPr>
          <w:rFonts w:ascii="Times New Roman" w:hAnsi="Times New Roman"/>
          <w:sz w:val="28"/>
          <w:szCs w:val="28"/>
        </w:rPr>
        <w:softHyphen/>
        <w:t>ние информации веса вместо вероятности или частоты при применении эвристики доступности [availability]?</w:t>
      </w:r>
    </w:p>
    <w:p w14:paraId="61B17AD4"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 эвристика якорения и корректировки [anchoring and adjustment] может использоваться продавцом бизнеса при завышении стоимости его продажи потенциальному инвестору?</w:t>
      </w:r>
    </w:p>
    <w:p w14:paraId="70C1F5F2"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 ограничения эвристики памяти [memory] приводят к неправильной оценке стоимости?</w:t>
      </w:r>
    </w:p>
    <w:p w14:paraId="5C054A6F"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Эвристика выбора по умолчанию и эвристическая программа архитектуры выбора. Эвристика неприятия потерь. Эвристика «Теория сожаления». Эвристика аффекта.</w:t>
      </w:r>
    </w:p>
    <w:p w14:paraId="5205788A"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Объясните, являются ли эвристические суждения тем же самым, что и интуитив</w:t>
      </w:r>
      <w:r w:rsidRPr="00393A3A">
        <w:rPr>
          <w:rFonts w:ascii="Times New Roman" w:hAnsi="Times New Roman"/>
          <w:sz w:val="28"/>
          <w:szCs w:val="28"/>
        </w:rPr>
        <w:softHyphen/>
        <w:t>ные суждения.</w:t>
      </w:r>
    </w:p>
    <w:p w14:paraId="36EE1568"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Почему сегодня люди уделяют столько внимания вычислению коротких путей, таких, как эвристики (эмпирические правила), хотя они существовали всегда?</w:t>
      </w:r>
    </w:p>
    <w:p w14:paraId="66B8175D"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3F6529CB"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Если природа предпочтений так важна,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Почему этим занимается так мало исследователей?</w:t>
      </w:r>
    </w:p>
    <w:p w14:paraId="270136E0"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lastRenderedPageBreak/>
        <w:t>В чём разница между риском и неопределённостью? Дайте определение, опишите и приведите примеры по каждому пункту.</w:t>
      </w:r>
    </w:p>
    <w:p w14:paraId="74A2F8F4"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Коротко объясните точку зрения стандартных финансов на риск, включая: цели риска, поведение по избеганию риска, современная портфельная теория, бета и модель оценки капитальных активов и покажите различия с поведенческими финансами. С какой из точек зрения на риск согласны лично вы? Объясните свою позицию. Отвечая на вопрос, привлеките свой собственный опыт, если вы когда-либо инвестировали в акции или взаимные фонды, оценивали компании.</w:t>
      </w:r>
    </w:p>
    <w:p w14:paraId="2B3590B8"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Сравните подходы поведенческих и неоклассических финансов к моделированию рынков капиталов.</w:t>
      </w:r>
    </w:p>
    <w:p w14:paraId="40FDA1DC"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Каковы основные допущения, достижения и ограничения моделей, основанных на убеждениях?</w:t>
      </w:r>
    </w:p>
    <w:p w14:paraId="5D37458B"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Объясните, как ошибки в обработке информации могут влиять на цены активов.</w:t>
      </w:r>
    </w:p>
    <w:p w14:paraId="2C73D06C"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Каковы две главные категории ошибок репрезентативности, и какое влияние они оказывают на поведение инвесторов?</w:t>
      </w:r>
    </w:p>
    <w:p w14:paraId="40B892AE" w14:textId="5C2FA012" w:rsidR="00D96F43" w:rsidRPr="001C1AA8" w:rsidRDefault="00F453D8" w:rsidP="001C1AA8">
      <w:pPr>
        <w:numPr>
          <w:ilvl w:val="0"/>
          <w:numId w:val="9"/>
        </w:numPr>
        <w:tabs>
          <w:tab w:val="left" w:pos="1080"/>
        </w:tabs>
        <w:spacing w:after="0" w:line="360" w:lineRule="auto"/>
        <w:ind w:left="0" w:firstLine="720"/>
        <w:jc w:val="both"/>
        <w:rPr>
          <w:rFonts w:ascii="Times New Roman" w:hAnsi="Times New Roman"/>
          <w:b/>
          <w:sz w:val="28"/>
          <w:szCs w:val="28"/>
        </w:rPr>
      </w:pPr>
      <w:r w:rsidRPr="001C1AA8">
        <w:rPr>
          <w:rFonts w:ascii="Times New Roman" w:hAnsi="Times New Roman"/>
          <w:sz w:val="28"/>
          <w:szCs w:val="28"/>
        </w:rPr>
        <w:t>Какие рыночные явления могут быть вызваны нестабильными предпочтениями ин</w:t>
      </w:r>
      <w:r w:rsidRPr="001C1AA8">
        <w:rPr>
          <w:rFonts w:ascii="Times New Roman" w:hAnsi="Times New Roman"/>
          <w:sz w:val="28"/>
          <w:szCs w:val="28"/>
        </w:rPr>
        <w:softHyphen/>
        <w:t>весторов?</w:t>
      </w:r>
    </w:p>
    <w:p w14:paraId="0DABEBFD" w14:textId="77777777" w:rsidR="00D96F43" w:rsidRDefault="00D96F43" w:rsidP="00DF0272">
      <w:pPr>
        <w:spacing w:after="0" w:line="360" w:lineRule="auto"/>
        <w:ind w:firstLine="720"/>
        <w:jc w:val="both"/>
        <w:rPr>
          <w:rFonts w:ascii="Times New Roman" w:hAnsi="Times New Roman"/>
          <w:b/>
          <w:sz w:val="28"/>
          <w:szCs w:val="28"/>
        </w:rPr>
      </w:pPr>
    </w:p>
    <w:p w14:paraId="67E80835" w14:textId="77777777" w:rsidR="00D96F43" w:rsidRDefault="00D96F43" w:rsidP="00DF0272">
      <w:pPr>
        <w:spacing w:after="0" w:line="360" w:lineRule="auto"/>
        <w:ind w:firstLine="720"/>
        <w:jc w:val="both"/>
        <w:rPr>
          <w:rFonts w:ascii="Times New Roman" w:hAnsi="Times New Roman"/>
          <w:b/>
          <w:sz w:val="28"/>
          <w:szCs w:val="28"/>
        </w:rPr>
      </w:pPr>
    </w:p>
    <w:p w14:paraId="5502670A" w14:textId="77777777" w:rsidR="00D96F43" w:rsidRDefault="00D96F43" w:rsidP="00DF0272">
      <w:pPr>
        <w:spacing w:after="0" w:line="360" w:lineRule="auto"/>
        <w:ind w:firstLine="720"/>
        <w:jc w:val="both"/>
        <w:rPr>
          <w:rFonts w:ascii="Times New Roman" w:hAnsi="Times New Roman"/>
          <w:b/>
          <w:sz w:val="28"/>
          <w:szCs w:val="28"/>
        </w:rPr>
      </w:pPr>
    </w:p>
    <w:p w14:paraId="4466211E" w14:textId="77777777" w:rsidR="00ED6C99" w:rsidRDefault="00ED6C99" w:rsidP="00DF0272">
      <w:pPr>
        <w:spacing w:after="0" w:line="360" w:lineRule="auto"/>
        <w:ind w:firstLine="720"/>
        <w:jc w:val="both"/>
        <w:rPr>
          <w:rFonts w:ascii="Times New Roman" w:hAnsi="Times New Roman"/>
          <w:b/>
          <w:sz w:val="28"/>
          <w:szCs w:val="28"/>
        </w:rPr>
        <w:sectPr w:rsidR="00ED6C99" w:rsidSect="000556D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56D89478" w14:textId="07A48940" w:rsidR="00DF0272" w:rsidRDefault="00DF0272" w:rsidP="00DF0272">
      <w:pPr>
        <w:spacing w:after="0" w:line="360" w:lineRule="auto"/>
        <w:ind w:firstLine="720"/>
        <w:jc w:val="both"/>
        <w:rPr>
          <w:rFonts w:ascii="Times New Roman" w:hAnsi="Times New Roman"/>
          <w:b/>
          <w:sz w:val="28"/>
          <w:szCs w:val="28"/>
        </w:rPr>
      </w:pPr>
      <w:r w:rsidRPr="00393A3A">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c"/>
        <w:tblW w:w="15585" w:type="dxa"/>
        <w:tblInd w:w="-431" w:type="dxa"/>
        <w:tblLook w:val="04A0" w:firstRow="1" w:lastRow="0" w:firstColumn="1" w:lastColumn="0" w:noHBand="0" w:noVBand="1"/>
      </w:tblPr>
      <w:tblGrid>
        <w:gridCol w:w="2182"/>
        <w:gridCol w:w="2444"/>
        <w:gridCol w:w="3738"/>
        <w:gridCol w:w="7214"/>
        <w:gridCol w:w="7"/>
      </w:tblGrid>
      <w:tr w:rsidR="007A5FBA" w:rsidRPr="00393A3A" w14:paraId="70B57032" w14:textId="4D48B222" w:rsidTr="00CB51CE">
        <w:trPr>
          <w:gridAfter w:val="1"/>
          <w:wAfter w:w="7" w:type="dxa"/>
        </w:trPr>
        <w:tc>
          <w:tcPr>
            <w:tcW w:w="2182" w:type="dxa"/>
          </w:tcPr>
          <w:p w14:paraId="1BB60513" w14:textId="77777777" w:rsidR="007A5FBA" w:rsidRPr="00393A3A" w:rsidRDefault="007A5FBA" w:rsidP="007A5FBA">
            <w:pPr>
              <w:tabs>
                <w:tab w:val="left" w:pos="540"/>
              </w:tabs>
              <w:spacing w:after="0"/>
              <w:contextualSpacing/>
              <w:jc w:val="center"/>
              <w:rPr>
                <w:rFonts w:ascii="Times New Roman" w:hAnsi="Times New Roman"/>
              </w:rPr>
            </w:pPr>
            <w:r w:rsidRPr="00393A3A">
              <w:rPr>
                <w:rFonts w:ascii="Times New Roman" w:hAnsi="Times New Roman"/>
              </w:rPr>
              <w:t>Наименование компетенции</w:t>
            </w:r>
          </w:p>
        </w:tc>
        <w:tc>
          <w:tcPr>
            <w:tcW w:w="2444" w:type="dxa"/>
          </w:tcPr>
          <w:p w14:paraId="30ED5E0E" w14:textId="77777777" w:rsidR="007A5FBA" w:rsidRPr="00393A3A" w:rsidRDefault="007A5FBA" w:rsidP="007A5FBA">
            <w:pPr>
              <w:tabs>
                <w:tab w:val="left" w:pos="540"/>
              </w:tabs>
              <w:spacing w:after="0"/>
              <w:contextualSpacing/>
              <w:jc w:val="center"/>
              <w:rPr>
                <w:rFonts w:ascii="Times New Roman" w:hAnsi="Times New Roman"/>
              </w:rPr>
            </w:pPr>
            <w:r w:rsidRPr="00393A3A">
              <w:rPr>
                <w:rFonts w:ascii="Times New Roman" w:hAnsi="Times New Roman"/>
              </w:rPr>
              <w:t>Индикаторы достижения компетенции</w:t>
            </w:r>
          </w:p>
        </w:tc>
        <w:tc>
          <w:tcPr>
            <w:tcW w:w="3738" w:type="dxa"/>
          </w:tcPr>
          <w:p w14:paraId="1D3E0E40" w14:textId="77777777" w:rsidR="007A5FBA" w:rsidRPr="00393A3A" w:rsidRDefault="007A5FBA" w:rsidP="007A5FBA">
            <w:pPr>
              <w:tabs>
                <w:tab w:val="left" w:pos="540"/>
              </w:tabs>
              <w:spacing w:after="0"/>
              <w:contextualSpacing/>
              <w:jc w:val="center"/>
              <w:rPr>
                <w:rFonts w:ascii="Times New Roman" w:hAnsi="Times New Roman"/>
              </w:rPr>
            </w:pPr>
            <w:r w:rsidRPr="00393A3A">
              <w:rPr>
                <w:rFonts w:ascii="Times New Roman" w:hAnsi="Times New Roman"/>
              </w:rPr>
              <w:t>Результаты обучения (умения и знания), соотнесенные с индикаторами достижения компетенции</w:t>
            </w:r>
          </w:p>
        </w:tc>
        <w:tc>
          <w:tcPr>
            <w:tcW w:w="7214" w:type="dxa"/>
          </w:tcPr>
          <w:p w14:paraId="78E6979E" w14:textId="7C589FFD" w:rsidR="007A5FBA" w:rsidRPr="00393A3A" w:rsidRDefault="007A5FBA" w:rsidP="007A5FBA">
            <w:pPr>
              <w:tabs>
                <w:tab w:val="left" w:pos="540"/>
              </w:tabs>
              <w:spacing w:after="0"/>
              <w:contextualSpacing/>
              <w:jc w:val="center"/>
              <w:rPr>
                <w:rFonts w:ascii="Times New Roman" w:hAnsi="Times New Roman"/>
              </w:rPr>
            </w:pPr>
            <w:r w:rsidRPr="00085493">
              <w:rPr>
                <w:rFonts w:ascii="Times New Roman" w:hAnsi="Times New Roman"/>
              </w:rPr>
              <w:t>Типовые контрольные задания</w:t>
            </w:r>
          </w:p>
        </w:tc>
      </w:tr>
      <w:tr w:rsidR="00A72DB9" w:rsidRPr="00393A3A" w14:paraId="2204DF24" w14:textId="77777777" w:rsidTr="00CB51CE">
        <w:tc>
          <w:tcPr>
            <w:tcW w:w="15585" w:type="dxa"/>
            <w:gridSpan w:val="5"/>
          </w:tcPr>
          <w:p w14:paraId="3231227D" w14:textId="48698EB3" w:rsidR="00A72DB9" w:rsidRPr="00CB51CE" w:rsidRDefault="00A72DB9" w:rsidP="007A5FBA">
            <w:pPr>
              <w:tabs>
                <w:tab w:val="left" w:pos="540"/>
              </w:tabs>
              <w:spacing w:after="0"/>
              <w:contextualSpacing/>
              <w:jc w:val="center"/>
              <w:rPr>
                <w:rFonts w:ascii="Times New Roman" w:hAnsi="Times New Roman"/>
                <w:b/>
              </w:rPr>
            </w:pPr>
            <w:r w:rsidRPr="00CB51CE">
              <w:rPr>
                <w:rFonts w:ascii="Times New Roman" w:hAnsi="Times New Roman"/>
                <w:b/>
              </w:rPr>
              <w:t>Профиль «Финансы и банковское дело»</w:t>
            </w:r>
          </w:p>
        </w:tc>
      </w:tr>
      <w:tr w:rsidR="007A5FBA" w:rsidRPr="00393A3A" w14:paraId="7B5616D4" w14:textId="41537D5D" w:rsidTr="00CB51CE">
        <w:trPr>
          <w:gridAfter w:val="1"/>
          <w:wAfter w:w="7" w:type="dxa"/>
          <w:trHeight w:val="1641"/>
        </w:trPr>
        <w:tc>
          <w:tcPr>
            <w:tcW w:w="2182" w:type="dxa"/>
            <w:vMerge w:val="restart"/>
          </w:tcPr>
          <w:p w14:paraId="7E9D5936" w14:textId="4B00A974" w:rsidR="000D0D2C" w:rsidRPr="00CB51CE" w:rsidRDefault="007A5FBA" w:rsidP="008101BE">
            <w:pPr>
              <w:spacing w:after="0"/>
              <w:rPr>
                <w:rFonts w:ascii="Times New Roman" w:hAnsi="Times New Roman"/>
              </w:rPr>
            </w:pPr>
            <w:r w:rsidRPr="008101BE">
              <w:rPr>
                <w:rFonts w:ascii="Times New Roman" w:hAnsi="Times New Roman"/>
              </w:rPr>
              <w:t xml:space="preserve">Способность </w:t>
            </w:r>
            <w:r w:rsidRPr="008101BE">
              <w:rPr>
                <w:rFonts w:ascii="Times New Roman" w:hAnsi="Times New Roman"/>
                <w:color w:val="000000" w:themeColor="text1"/>
              </w:rPr>
              <w:t>осуществлять сбор, обработку и статистический анализ данных, прим</w:t>
            </w:r>
            <w:r w:rsidRPr="008101BE">
              <w:rPr>
                <w:rFonts w:ascii="Times New Roman" w:hAnsi="Times New Roman"/>
              </w:rPr>
              <w:t xml:space="preserve">енять математические методы для решения стандартных профессиональных финансово-экономических задач, интерпретировать </w:t>
            </w:r>
            <w:r w:rsidR="00CB51CE" w:rsidRPr="008101BE">
              <w:rPr>
                <w:rFonts w:ascii="Times New Roman" w:hAnsi="Times New Roman"/>
              </w:rPr>
              <w:t xml:space="preserve">полученные </w:t>
            </w:r>
            <w:r w:rsidR="00CB51CE" w:rsidRPr="00CB51CE">
              <w:rPr>
                <w:rFonts w:ascii="Times New Roman" w:hAnsi="Times New Roman"/>
              </w:rPr>
              <w:t>результаты</w:t>
            </w:r>
            <w:r w:rsidRPr="00CB51CE">
              <w:rPr>
                <w:rFonts w:ascii="Times New Roman" w:hAnsi="Times New Roman"/>
              </w:rPr>
              <w:t xml:space="preserve"> </w:t>
            </w:r>
          </w:p>
          <w:p w14:paraId="7D393B72" w14:textId="7775D5F0" w:rsidR="007A5FBA" w:rsidRPr="008101BE" w:rsidRDefault="007A5FBA" w:rsidP="008101BE">
            <w:pPr>
              <w:spacing w:after="0"/>
              <w:rPr>
                <w:rFonts w:ascii="Times New Roman" w:hAnsi="Times New Roman"/>
              </w:rPr>
            </w:pPr>
            <w:r w:rsidRPr="00CB51CE">
              <w:rPr>
                <w:rFonts w:ascii="Times New Roman" w:hAnsi="Times New Roman"/>
              </w:rPr>
              <w:t>(ПКН-3)</w:t>
            </w:r>
          </w:p>
        </w:tc>
        <w:tc>
          <w:tcPr>
            <w:tcW w:w="2444" w:type="dxa"/>
          </w:tcPr>
          <w:p w14:paraId="17AA70FD" w14:textId="356A361C" w:rsidR="007A5FBA" w:rsidRPr="008101BE" w:rsidRDefault="007A5FBA" w:rsidP="00A72DB9">
            <w:pPr>
              <w:pStyle w:val="a6"/>
              <w:numPr>
                <w:ilvl w:val="0"/>
                <w:numId w:val="19"/>
              </w:numPr>
              <w:tabs>
                <w:tab w:val="left" w:pos="314"/>
              </w:tabs>
              <w:ind w:left="-26" w:firstLine="142"/>
              <w:contextualSpacing/>
            </w:pPr>
            <w:r w:rsidRPr="008101BE">
              <w:t>Проводит сбор, обработку и статистический анализ данных для решения финансово-экономических задач.</w:t>
            </w:r>
          </w:p>
        </w:tc>
        <w:tc>
          <w:tcPr>
            <w:tcW w:w="3738" w:type="dxa"/>
          </w:tcPr>
          <w:p w14:paraId="2DB2122C" w14:textId="77777777" w:rsidR="000D0D2C" w:rsidRPr="00D6517C" w:rsidRDefault="000D0D2C" w:rsidP="000D0D2C">
            <w:pPr>
              <w:spacing w:after="0"/>
              <w:rPr>
                <w:rFonts w:ascii="Times New Roman" w:hAnsi="Times New Roman"/>
              </w:rPr>
            </w:pPr>
            <w:proofErr w:type="gramStart"/>
            <w:r w:rsidRPr="00BE4E4E">
              <w:rPr>
                <w:rFonts w:ascii="Times New Roman" w:hAnsi="Times New Roman"/>
                <w:b/>
              </w:rPr>
              <w:t>Знать</w:t>
            </w:r>
            <w:r w:rsidRPr="00BE4E4E">
              <w:rPr>
                <w:rFonts w:ascii="Times New Roman" w:hAnsi="Times New Roman"/>
              </w:rPr>
              <w:t xml:space="preserve">  </w:t>
            </w:r>
            <w:r>
              <w:rPr>
                <w:rFonts w:ascii="Times New Roman" w:hAnsi="Times New Roman"/>
              </w:rPr>
              <w:t>как</w:t>
            </w:r>
            <w:proofErr w:type="gramEnd"/>
            <w:r>
              <w:rPr>
                <w:rFonts w:ascii="Times New Roman" w:hAnsi="Times New Roman"/>
              </w:rPr>
              <w:t xml:space="preserve"> осуществлять процесс сбора, обработки и  статистического анализа данных для решения финансовых и экономических задач.</w:t>
            </w:r>
          </w:p>
          <w:p w14:paraId="48839774" w14:textId="236FE978" w:rsidR="007A5FBA" w:rsidRPr="008101BE" w:rsidRDefault="000D0D2C" w:rsidP="000D0D2C">
            <w:pPr>
              <w:spacing w:after="0"/>
              <w:rPr>
                <w:rFonts w:ascii="Times New Roman" w:hAnsi="Times New Roman"/>
              </w:rPr>
            </w:pPr>
            <w:r w:rsidRPr="00693BC2">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работать с данными, полученными в результате процесса сбора, обработки и  статистического анализа данных для решения финансовых и экономических задач.</w:t>
            </w:r>
          </w:p>
        </w:tc>
        <w:tc>
          <w:tcPr>
            <w:tcW w:w="7214" w:type="dxa"/>
          </w:tcPr>
          <w:p w14:paraId="3A64468F" w14:textId="77777777" w:rsidR="00F10F27" w:rsidRPr="003E3142" w:rsidRDefault="00F10F27" w:rsidP="00F10F27">
            <w:pPr>
              <w:pStyle w:val="afc"/>
              <w:spacing w:before="0" w:beforeAutospacing="0" w:after="0" w:afterAutospacing="0"/>
            </w:pPr>
            <w:r w:rsidRPr="003E3142">
              <w:t>Как называется разновидность посреднической деятельности, при которой посредник не состоит в договорных отношениях ни с одной из сторон и действует на основе отдельных поручений?</w:t>
            </w:r>
          </w:p>
          <w:p w14:paraId="33F3C094" w14:textId="77777777" w:rsidR="00F10F27" w:rsidRPr="003E3142" w:rsidRDefault="00F10F27" w:rsidP="00F10F27">
            <w:pPr>
              <w:pStyle w:val="afc"/>
              <w:spacing w:before="0" w:beforeAutospacing="0" w:after="0" w:afterAutospacing="0"/>
            </w:pPr>
            <w:r w:rsidRPr="003E3142">
              <w:t>а) дилерские операции</w:t>
            </w:r>
          </w:p>
          <w:p w14:paraId="292FC56F" w14:textId="77777777" w:rsidR="00F10F27" w:rsidRPr="003E3142" w:rsidRDefault="00F10F27" w:rsidP="00F10F27">
            <w:pPr>
              <w:pStyle w:val="afc"/>
              <w:spacing w:before="0" w:beforeAutospacing="0" w:after="0" w:afterAutospacing="0"/>
            </w:pPr>
            <w:r w:rsidRPr="003E3142">
              <w:t>б) агентские операции</w:t>
            </w:r>
          </w:p>
          <w:p w14:paraId="28B5FABC" w14:textId="77777777" w:rsidR="00F10F27" w:rsidRPr="003E3142" w:rsidRDefault="00F10F27" w:rsidP="00F10F27">
            <w:pPr>
              <w:pStyle w:val="afc"/>
              <w:spacing w:before="0" w:beforeAutospacing="0" w:after="0" w:afterAutospacing="0"/>
            </w:pPr>
            <w:r w:rsidRPr="003E3142">
              <w:t>в) консигнация</w:t>
            </w:r>
          </w:p>
          <w:p w14:paraId="6860B5BE" w14:textId="77777777" w:rsidR="00F10F27" w:rsidRPr="003E3142" w:rsidRDefault="00F10F27" w:rsidP="00F10F27">
            <w:pPr>
              <w:pStyle w:val="afc"/>
              <w:spacing w:before="0" w:beforeAutospacing="0" w:after="0" w:afterAutospacing="0"/>
            </w:pPr>
            <w:r w:rsidRPr="003E3142">
              <w:t>г) брокерские операции</w:t>
            </w:r>
          </w:p>
          <w:p w14:paraId="612923BF" w14:textId="77777777" w:rsidR="00F10F27" w:rsidRPr="003E3142" w:rsidRDefault="00F10F27" w:rsidP="00F10F27">
            <w:pPr>
              <w:pStyle w:val="afc"/>
              <w:spacing w:before="0" w:beforeAutospacing="0" w:after="0" w:afterAutospacing="0"/>
            </w:pPr>
            <w:r w:rsidRPr="003E3142">
              <w:t>д) инвестиционные операции</w:t>
            </w:r>
          </w:p>
          <w:p w14:paraId="3AFD2117" w14:textId="7DFB368F" w:rsidR="007A5FBA" w:rsidRPr="00DC5DF5" w:rsidRDefault="007A5FBA" w:rsidP="005043AE">
            <w:pPr>
              <w:spacing w:after="0"/>
              <w:rPr>
                <w:rFonts w:ascii="Times New Roman" w:hAnsi="Times New Roman"/>
                <w:b/>
                <w:highlight w:val="yellow"/>
              </w:rPr>
            </w:pPr>
          </w:p>
        </w:tc>
      </w:tr>
      <w:tr w:rsidR="007A5FBA" w:rsidRPr="00393A3A" w14:paraId="2A10CB8F" w14:textId="1BEB5410" w:rsidTr="00CB51CE">
        <w:trPr>
          <w:gridAfter w:val="1"/>
          <w:wAfter w:w="7" w:type="dxa"/>
        </w:trPr>
        <w:tc>
          <w:tcPr>
            <w:tcW w:w="2182" w:type="dxa"/>
            <w:vMerge/>
          </w:tcPr>
          <w:p w14:paraId="6B1C132A" w14:textId="77777777" w:rsidR="007A5FBA" w:rsidRPr="008101BE" w:rsidRDefault="007A5FBA" w:rsidP="008101BE">
            <w:pPr>
              <w:spacing w:after="0"/>
              <w:rPr>
                <w:rFonts w:ascii="Times New Roman" w:hAnsi="Times New Roman"/>
              </w:rPr>
            </w:pPr>
          </w:p>
        </w:tc>
        <w:tc>
          <w:tcPr>
            <w:tcW w:w="2444" w:type="dxa"/>
          </w:tcPr>
          <w:p w14:paraId="2F182619" w14:textId="55C0C012" w:rsidR="007A5FBA" w:rsidRPr="008101BE" w:rsidRDefault="007A5FBA" w:rsidP="00A72DB9">
            <w:pPr>
              <w:pStyle w:val="a6"/>
              <w:numPr>
                <w:ilvl w:val="0"/>
                <w:numId w:val="19"/>
              </w:numPr>
              <w:tabs>
                <w:tab w:val="left" w:pos="314"/>
              </w:tabs>
              <w:ind w:left="-26" w:firstLine="142"/>
              <w:contextualSpacing/>
            </w:pPr>
            <w:r w:rsidRPr="008101BE">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738" w:type="dxa"/>
          </w:tcPr>
          <w:p w14:paraId="4C7A6007" w14:textId="6840B1DD" w:rsidR="007A5FBA" w:rsidRPr="008101BE" w:rsidRDefault="007A5FBA" w:rsidP="008101BE">
            <w:pPr>
              <w:spacing w:after="0"/>
              <w:rPr>
                <w:rFonts w:ascii="Times New Roman" w:hAnsi="Times New Roman"/>
              </w:rPr>
            </w:pPr>
            <w:proofErr w:type="gramStart"/>
            <w:r w:rsidRPr="008101BE">
              <w:rPr>
                <w:rFonts w:ascii="Times New Roman" w:hAnsi="Times New Roman"/>
                <w:b/>
              </w:rPr>
              <w:t>Знать</w:t>
            </w:r>
            <w:r w:rsidRPr="008101BE">
              <w:rPr>
                <w:rFonts w:ascii="Times New Roman" w:hAnsi="Times New Roman"/>
              </w:rPr>
              <w:t xml:space="preserve">  </w:t>
            </w:r>
            <w:r w:rsidR="00085493" w:rsidRPr="008101BE">
              <w:rPr>
                <w:rFonts w:ascii="Times New Roman" w:hAnsi="Times New Roman"/>
              </w:rPr>
              <w:t>как</w:t>
            </w:r>
            <w:proofErr w:type="gramEnd"/>
            <w:r w:rsidR="00085493" w:rsidRPr="008101BE">
              <w:rPr>
                <w:rFonts w:ascii="Times New Roman" w:hAnsi="Times New Roman"/>
              </w:rPr>
              <w:t xml:space="preserve"> формулировать математические постановки финансово-экономических задач, знать как переходить от экономических постановок задач к математическим моделям.</w:t>
            </w:r>
          </w:p>
          <w:p w14:paraId="04B18A3C" w14:textId="6C775F94" w:rsidR="007A5FBA" w:rsidRPr="008101BE" w:rsidRDefault="007A5FBA" w:rsidP="008101BE">
            <w:pPr>
              <w:spacing w:after="0"/>
              <w:rPr>
                <w:rFonts w:ascii="Times New Roman" w:hAnsi="Times New Roman"/>
              </w:rPr>
            </w:pPr>
            <w:r w:rsidRPr="008101BE">
              <w:rPr>
                <w:rFonts w:ascii="Times New Roman" w:hAnsi="Times New Roman"/>
                <w:b/>
              </w:rPr>
              <w:t xml:space="preserve">Уметь </w:t>
            </w:r>
            <w:r w:rsidR="00085493" w:rsidRPr="008101BE">
              <w:rPr>
                <w:rFonts w:ascii="Times New Roman" w:hAnsi="Times New Roman"/>
              </w:rPr>
              <w:t>формулировать математические постановки финансово-экономических задач, уметь переходить от экономических постановок задач к математическим моделям.</w:t>
            </w:r>
            <w:r w:rsidRPr="008101BE">
              <w:rPr>
                <w:rFonts w:ascii="Times New Roman" w:hAnsi="Times New Roman"/>
              </w:rPr>
              <w:t xml:space="preserve"> </w:t>
            </w:r>
          </w:p>
        </w:tc>
        <w:tc>
          <w:tcPr>
            <w:tcW w:w="7214" w:type="dxa"/>
          </w:tcPr>
          <w:p w14:paraId="10A74AB4" w14:textId="77777777" w:rsidR="00F10F27" w:rsidRPr="00E12E9C" w:rsidRDefault="00F10F27" w:rsidP="00F10F27">
            <w:pPr>
              <w:pStyle w:val="afc"/>
            </w:pPr>
            <w:r w:rsidRPr="00E12E9C">
              <w:rPr>
                <w:rFonts w:ascii="TimesNewRomanPSMT" w:hAnsi="TimesNewRomanPSMT"/>
              </w:rPr>
              <w:t xml:space="preserve">Оля идет покупать на рынок туфли. Она ожидает что на рынке возможны </w:t>
            </w:r>
          </w:p>
          <w:p w14:paraId="7CE9A3C5" w14:textId="77777777" w:rsidR="00F10F27" w:rsidRPr="00E12E9C" w:rsidRDefault="00F10F27" w:rsidP="00F10F27">
            <w:pPr>
              <w:pStyle w:val="afc"/>
            </w:pPr>
            <w:r w:rsidRPr="00E12E9C">
              <w:rPr>
                <w:rFonts w:ascii="TimesNewRomanPSMT" w:hAnsi="TimesNewRomanPSMT"/>
              </w:rPr>
              <w:t xml:space="preserve">две цены (р = 4, </w:t>
            </w:r>
            <w:proofErr w:type="spellStart"/>
            <w:r w:rsidRPr="00E12E9C">
              <w:rPr>
                <w:rFonts w:ascii="TimesNewRomanPS" w:hAnsi="TimesNewRomanPS"/>
                <w:i/>
                <w:iCs/>
              </w:rPr>
              <w:t>ph</w:t>
            </w:r>
            <w:proofErr w:type="spellEnd"/>
            <w:r w:rsidRPr="00E12E9C">
              <w:rPr>
                <w:rFonts w:ascii="TimesNewRomanPS" w:hAnsi="TimesNewRomanPS"/>
                <w:i/>
                <w:iCs/>
              </w:rPr>
              <w:t xml:space="preserve"> </w:t>
            </w:r>
            <w:r w:rsidRPr="00E12E9C">
              <w:rPr>
                <w:rFonts w:ascii="TimesNewRomanPSMT" w:hAnsi="TimesNewRomanPSMT"/>
              </w:rPr>
              <w:t xml:space="preserve">= 10), вероятность </w:t>
            </w:r>
            <w:r w:rsidRPr="00E12E9C">
              <w:rPr>
                <w:rFonts w:ascii="TimesNewRomanPS" w:hAnsi="TimesNewRomanPS"/>
                <w:i/>
                <w:iCs/>
              </w:rPr>
              <w:t xml:space="preserve">P </w:t>
            </w:r>
            <w:proofErr w:type="gramStart"/>
            <w:r w:rsidRPr="00E12E9C">
              <w:rPr>
                <w:rFonts w:ascii="TimesNewRomanPS" w:hAnsi="TimesNewRomanPS"/>
                <w:i/>
                <w:iCs/>
              </w:rPr>
              <w:t>r</w:t>
            </w:r>
            <w:r w:rsidRPr="00E12E9C">
              <w:rPr>
                <w:rFonts w:ascii="TimesNewRomanPSMT" w:hAnsi="TimesNewRomanPSMT"/>
              </w:rPr>
              <w:t>(</w:t>
            </w:r>
            <w:proofErr w:type="gramEnd"/>
            <w:r w:rsidRPr="00E12E9C">
              <w:rPr>
                <w:rFonts w:ascii="TimesNewRomanPS" w:hAnsi="TimesNewRomanPS"/>
                <w:i/>
                <w:iCs/>
              </w:rPr>
              <w:t xml:space="preserve">p </w:t>
            </w:r>
            <w:r w:rsidRPr="00E12E9C">
              <w:rPr>
                <w:rFonts w:ascii="TimesNewRomanPSMT" w:hAnsi="TimesNewRomanPSMT"/>
              </w:rPr>
              <w:t xml:space="preserve">= </w:t>
            </w:r>
            <w:proofErr w:type="spellStart"/>
            <w:r w:rsidRPr="00E12E9C">
              <w:rPr>
                <w:rFonts w:ascii="TimesNewRomanPS" w:hAnsi="TimesNewRomanPS"/>
                <w:i/>
                <w:iCs/>
              </w:rPr>
              <w:t>ph</w:t>
            </w:r>
            <w:proofErr w:type="spellEnd"/>
            <w:r w:rsidRPr="00E12E9C">
              <w:rPr>
                <w:rFonts w:ascii="TimesNewRomanPSMT" w:hAnsi="TimesNewRomanPSMT"/>
              </w:rPr>
              <w:t xml:space="preserve">) = 0, 5 . Олина полезность </w:t>
            </w:r>
            <w:proofErr w:type="spellStart"/>
            <w:r w:rsidRPr="00E12E9C">
              <w:rPr>
                <w:rFonts w:ascii="TimesNewRomanPSMT" w:hAnsi="TimesNewRomanPSMT"/>
              </w:rPr>
              <w:t>описываетсяформулой</w:t>
            </w:r>
            <w:r w:rsidRPr="00E12E9C">
              <w:rPr>
                <w:rFonts w:ascii="TimesNewRomanPS" w:hAnsi="TimesNewRomanPS"/>
                <w:i/>
                <w:iCs/>
              </w:rPr>
              <w:t>u</w:t>
            </w:r>
            <w:proofErr w:type="spellEnd"/>
            <w:r w:rsidRPr="00E12E9C">
              <w:rPr>
                <w:rFonts w:ascii="TimesNewRomanPSMT" w:hAnsi="TimesNewRomanPSMT"/>
              </w:rPr>
              <w:t>(</w:t>
            </w:r>
            <w:r w:rsidRPr="00E12E9C">
              <w:rPr>
                <w:rFonts w:ascii="TimesNewRomanPS" w:hAnsi="TimesNewRomanPS"/>
                <w:i/>
                <w:iCs/>
              </w:rPr>
              <w:t>c</w:t>
            </w:r>
            <w:proofErr w:type="gramStart"/>
            <w:r w:rsidRPr="00E12E9C">
              <w:rPr>
                <w:rFonts w:ascii="TimesNewRomanPSMT" w:hAnsi="TimesNewRomanPSMT"/>
              </w:rPr>
              <w:t>1,</w:t>
            </w:r>
            <w:r w:rsidRPr="00E12E9C">
              <w:rPr>
                <w:rFonts w:ascii="TimesNewRomanPS" w:hAnsi="TimesNewRomanPS"/>
                <w:i/>
                <w:iCs/>
              </w:rPr>
              <w:t>c</w:t>
            </w:r>
            <w:proofErr w:type="gramEnd"/>
            <w:r w:rsidRPr="00E12E9C">
              <w:rPr>
                <w:rFonts w:ascii="TimesNewRomanPSMT" w:hAnsi="TimesNewRomanPSMT"/>
              </w:rPr>
              <w:t>2;</w:t>
            </w:r>
            <w:r w:rsidRPr="00E12E9C">
              <w:rPr>
                <w:rFonts w:ascii="TimesNewRomanPS" w:hAnsi="TimesNewRomanPS"/>
                <w:i/>
                <w:iCs/>
              </w:rPr>
              <w:t>r</w:t>
            </w:r>
            <w:r w:rsidRPr="00E12E9C">
              <w:rPr>
                <w:rFonts w:ascii="TimesNewRomanPSMT" w:hAnsi="TimesNewRomanPSMT"/>
              </w:rPr>
              <w:t>1,</w:t>
            </w:r>
            <w:r w:rsidRPr="00E12E9C">
              <w:rPr>
                <w:rFonts w:ascii="TimesNewRomanPS" w:hAnsi="TimesNewRomanPS"/>
                <w:i/>
                <w:iCs/>
              </w:rPr>
              <w:t>r</w:t>
            </w:r>
            <w:r w:rsidRPr="00E12E9C">
              <w:rPr>
                <w:rFonts w:ascii="TimesNewRomanPSMT" w:hAnsi="TimesNewRomanPSMT"/>
              </w:rPr>
              <w:t xml:space="preserve">2)= </w:t>
            </w:r>
            <w:r w:rsidRPr="00E12E9C">
              <w:rPr>
                <w:rFonts w:ascii="TimesNewRomanPS" w:hAnsi="TimesNewRomanPS"/>
                <w:i/>
                <w:iCs/>
              </w:rPr>
              <w:t>vc</w:t>
            </w:r>
            <w:r w:rsidRPr="00E12E9C">
              <w:rPr>
                <w:rFonts w:ascii="TimesNewRomanPSMT" w:hAnsi="TimesNewRomanPSMT"/>
              </w:rPr>
              <w:t>1+</w:t>
            </w:r>
            <w:r w:rsidRPr="00E12E9C">
              <w:rPr>
                <w:rFonts w:ascii="TimesNewRomanPS" w:hAnsi="TimesNewRomanPS"/>
                <w:i/>
                <w:iCs/>
              </w:rPr>
              <w:t>n</w:t>
            </w:r>
            <w:r w:rsidRPr="00E12E9C">
              <w:rPr>
                <w:rFonts w:ascii="TimesNewRomanPSMT" w:hAnsi="TimesNewRomanPSMT"/>
              </w:rPr>
              <w:t>(</w:t>
            </w:r>
            <w:r w:rsidRPr="00E12E9C">
              <w:rPr>
                <w:rFonts w:ascii="TimesNewRomanPS" w:hAnsi="TimesNewRomanPS"/>
                <w:i/>
                <w:iCs/>
              </w:rPr>
              <w:t>v</w:t>
            </w:r>
            <w:r w:rsidRPr="00E12E9C">
              <w:rPr>
                <w:rFonts w:ascii="TimesNewRomanPSMT" w:hAnsi="TimesNewRomanPSMT"/>
              </w:rPr>
              <w:t>(</w:t>
            </w:r>
            <w:r w:rsidRPr="00E12E9C">
              <w:rPr>
                <w:rFonts w:ascii="TimesNewRomanPS" w:hAnsi="TimesNewRomanPS"/>
                <w:i/>
                <w:iCs/>
              </w:rPr>
              <w:t>c</w:t>
            </w:r>
            <w:r w:rsidRPr="00E12E9C">
              <w:rPr>
                <w:rFonts w:ascii="TimesNewRomanPSMT" w:hAnsi="TimesNewRomanPSMT"/>
              </w:rPr>
              <w:t>1−</w:t>
            </w:r>
            <w:r w:rsidRPr="00E12E9C">
              <w:rPr>
                <w:rFonts w:ascii="TimesNewRomanPS" w:hAnsi="TimesNewRomanPS"/>
                <w:i/>
                <w:iCs/>
              </w:rPr>
              <w:t>r</w:t>
            </w:r>
            <w:r w:rsidRPr="00E12E9C">
              <w:rPr>
                <w:rFonts w:ascii="TimesNewRomanPSMT" w:hAnsi="TimesNewRomanPSMT"/>
              </w:rPr>
              <w:t>1))−</w:t>
            </w:r>
            <w:r w:rsidRPr="00E12E9C">
              <w:rPr>
                <w:rFonts w:ascii="TimesNewRomanPS" w:hAnsi="TimesNewRomanPS"/>
                <w:i/>
                <w:iCs/>
              </w:rPr>
              <w:t>c</w:t>
            </w:r>
            <w:r w:rsidRPr="00E12E9C">
              <w:rPr>
                <w:rFonts w:ascii="TimesNewRomanPSMT" w:hAnsi="TimesNewRomanPSMT"/>
              </w:rPr>
              <w:t>2+</w:t>
            </w:r>
            <w:r w:rsidRPr="00E12E9C">
              <w:rPr>
                <w:rFonts w:ascii="TimesNewRomanPS" w:hAnsi="TimesNewRomanPS"/>
                <w:i/>
                <w:iCs/>
              </w:rPr>
              <w:t>n</w:t>
            </w:r>
            <w:r w:rsidRPr="00E12E9C">
              <w:rPr>
                <w:rFonts w:ascii="TimesNewRomanPSMT" w:hAnsi="TimesNewRomanPSMT"/>
              </w:rPr>
              <w:t>(</w:t>
            </w:r>
            <w:r w:rsidRPr="00E12E9C">
              <w:rPr>
                <w:rFonts w:ascii="TimesNewRomanPS" w:hAnsi="TimesNewRomanPS"/>
                <w:i/>
                <w:iCs/>
              </w:rPr>
              <w:t>r</w:t>
            </w:r>
            <w:r w:rsidRPr="00E12E9C">
              <w:rPr>
                <w:rFonts w:ascii="TimesNewRomanPSMT" w:hAnsi="TimesNewRomanPSMT"/>
              </w:rPr>
              <w:t xml:space="preserve">2−с2), где c1 – покупка туфель (1 - если купила, 0 - если нет), с2 - деньги. Функция полезности </w:t>
            </w:r>
            <w:r w:rsidRPr="00E12E9C">
              <w:rPr>
                <w:rFonts w:ascii="TimesNewRomanPS" w:hAnsi="TimesNewRomanPS"/>
                <w:i/>
                <w:iCs/>
              </w:rPr>
              <w:t>n</w:t>
            </w:r>
            <w:r w:rsidRPr="00E12E9C">
              <w:rPr>
                <w:rFonts w:ascii="TimesNewRomanPSMT" w:hAnsi="TimesNewRomanPSMT"/>
              </w:rPr>
              <w:t>(</w:t>
            </w:r>
            <w:r w:rsidRPr="00E12E9C">
              <w:rPr>
                <w:rFonts w:ascii="TimesNewRomanPS" w:hAnsi="TimesNewRomanPS"/>
                <w:i/>
                <w:iCs/>
              </w:rPr>
              <w:t>x</w:t>
            </w:r>
            <w:r w:rsidRPr="00E12E9C">
              <w:rPr>
                <w:rFonts w:ascii="TimesNewRomanPSMT" w:hAnsi="TimesNewRomanPSMT"/>
              </w:rPr>
              <w:t xml:space="preserve">) = </w:t>
            </w:r>
            <w:r w:rsidRPr="00E12E9C">
              <w:rPr>
                <w:rFonts w:ascii="TimesNewRomanPS" w:hAnsi="TimesNewRomanPS"/>
                <w:i/>
                <w:iCs/>
              </w:rPr>
              <w:t xml:space="preserve">x </w:t>
            </w:r>
            <w:r w:rsidRPr="00E12E9C">
              <w:rPr>
                <w:rFonts w:ascii="TimesNewRomanPSMT" w:hAnsi="TimesNewRomanPSMT"/>
              </w:rPr>
              <w:t xml:space="preserve">для </w:t>
            </w:r>
            <w:r w:rsidRPr="00E12E9C">
              <w:rPr>
                <w:rFonts w:ascii="TimesNewRomanPS" w:hAnsi="TimesNewRomanPS"/>
                <w:i/>
                <w:iCs/>
              </w:rPr>
              <w:t>x</w:t>
            </w:r>
            <w:r w:rsidRPr="00E12E9C">
              <w:rPr>
                <w:rFonts w:ascii="TimesNewRomanPSMT" w:hAnsi="TimesNewRomanPSMT"/>
              </w:rPr>
              <w:t xml:space="preserve">≥0 и </w:t>
            </w:r>
            <w:r w:rsidRPr="00E12E9C">
              <w:rPr>
                <w:rFonts w:ascii="TimesNewRomanPS" w:hAnsi="TimesNewRomanPS"/>
                <w:i/>
                <w:iCs/>
              </w:rPr>
              <w:t>n</w:t>
            </w:r>
            <w:r w:rsidRPr="00E12E9C">
              <w:rPr>
                <w:rFonts w:ascii="TimesNewRomanPSMT" w:hAnsi="TimesNewRomanPSMT"/>
              </w:rPr>
              <w:t>(</w:t>
            </w:r>
            <w:r w:rsidRPr="00E12E9C">
              <w:rPr>
                <w:rFonts w:ascii="TimesNewRomanPS" w:hAnsi="TimesNewRomanPS"/>
                <w:i/>
                <w:iCs/>
              </w:rPr>
              <w:t>x</w:t>
            </w:r>
            <w:r w:rsidRPr="00E12E9C">
              <w:rPr>
                <w:rFonts w:ascii="TimesNewRomanPSMT" w:hAnsi="TimesNewRomanPSMT"/>
              </w:rPr>
              <w:t>) =</w:t>
            </w:r>
            <w:proofErr w:type="spellStart"/>
            <w:r w:rsidRPr="00E12E9C">
              <w:rPr>
                <w:rFonts w:ascii="TimesNewRomanPSMT" w:hAnsi="TimesNewRomanPSMT"/>
              </w:rPr>
              <w:t>λ</w:t>
            </w:r>
            <w:r w:rsidRPr="00E12E9C">
              <w:rPr>
                <w:rFonts w:ascii="TimesNewRomanPS" w:hAnsi="TimesNewRomanPS"/>
                <w:i/>
                <w:iCs/>
              </w:rPr>
              <w:t>x</w:t>
            </w:r>
            <w:proofErr w:type="spellEnd"/>
            <w:r w:rsidRPr="00E12E9C">
              <w:rPr>
                <w:rFonts w:ascii="TimesNewRomanPS" w:hAnsi="TimesNewRomanPS"/>
                <w:i/>
                <w:iCs/>
              </w:rPr>
              <w:t xml:space="preserve"> </w:t>
            </w:r>
            <w:r w:rsidRPr="00E12E9C">
              <w:rPr>
                <w:rFonts w:ascii="TimesNewRomanPSMT" w:hAnsi="TimesNewRomanPSMT"/>
              </w:rPr>
              <w:t xml:space="preserve">для </w:t>
            </w:r>
            <w:r w:rsidRPr="00E12E9C">
              <w:rPr>
                <w:rFonts w:ascii="TimesNewRomanPS" w:hAnsi="TimesNewRomanPS"/>
                <w:i/>
                <w:iCs/>
              </w:rPr>
              <w:t xml:space="preserve">x </w:t>
            </w:r>
            <w:proofErr w:type="gramStart"/>
            <w:r w:rsidRPr="00E12E9C">
              <w:rPr>
                <w:rFonts w:ascii="TimesNewRomanPSMT" w:hAnsi="TimesNewRomanPSMT"/>
              </w:rPr>
              <w:t>&lt; 0</w:t>
            </w:r>
            <w:proofErr w:type="gramEnd"/>
            <w:r w:rsidRPr="00E12E9C">
              <w:rPr>
                <w:rFonts w:ascii="TimesNewRomanPSMT" w:hAnsi="TimesNewRomanPSMT"/>
              </w:rPr>
              <w:t xml:space="preserve">. Ценность туфель </w:t>
            </w:r>
            <w:r w:rsidRPr="00E12E9C">
              <w:rPr>
                <w:rFonts w:ascii="TimesNewRomanPS" w:hAnsi="TimesNewRomanPS"/>
                <w:i/>
                <w:iCs/>
              </w:rPr>
              <w:t xml:space="preserve">v </w:t>
            </w:r>
            <w:r w:rsidRPr="00E12E9C">
              <w:rPr>
                <w:rFonts w:ascii="TimesNewRomanPSMT" w:hAnsi="TimesNewRomanPSMT"/>
              </w:rPr>
              <w:t xml:space="preserve">равна 12. </w:t>
            </w:r>
            <w:r w:rsidRPr="00E12E9C">
              <w:rPr>
                <w:rFonts w:ascii="TimesNewRomanPS" w:hAnsi="TimesNewRomanPS"/>
                <w:i/>
                <w:iCs/>
              </w:rPr>
              <w:t>r</w:t>
            </w:r>
            <w:r w:rsidRPr="00E12E9C">
              <w:rPr>
                <w:rFonts w:ascii="TimesNewRomanPSMT" w:hAnsi="TimesNewRomanPSMT"/>
              </w:rPr>
              <w:t xml:space="preserve">1 и </w:t>
            </w:r>
            <w:r w:rsidRPr="00E12E9C">
              <w:rPr>
                <w:rFonts w:ascii="TimesNewRomanPS" w:hAnsi="TimesNewRomanPS"/>
                <w:i/>
                <w:iCs/>
              </w:rPr>
              <w:t>r</w:t>
            </w:r>
            <w:r w:rsidRPr="00E12E9C">
              <w:rPr>
                <w:rFonts w:ascii="TimesNewRomanPSMT" w:hAnsi="TimesNewRomanPSMT"/>
              </w:rPr>
              <w:t xml:space="preserve">2 – ожидания Оли относительно факта покупки </w:t>
            </w:r>
            <w:r w:rsidRPr="00E12E9C">
              <w:rPr>
                <w:rFonts w:ascii="TimesNewRomanPSMT" w:hAnsi="TimesNewRomanPSMT"/>
              </w:rPr>
              <w:lastRenderedPageBreak/>
              <w:t xml:space="preserve">туфель и количества денег, которые она потратит. </w:t>
            </w:r>
          </w:p>
          <w:p w14:paraId="2E04A216" w14:textId="00E0FF59" w:rsidR="007A5FBA" w:rsidRPr="00DC5DF5" w:rsidRDefault="00F10F27" w:rsidP="00CB51CE">
            <w:pPr>
              <w:pStyle w:val="afc"/>
              <w:rPr>
                <w:b/>
                <w:highlight w:val="yellow"/>
              </w:rPr>
            </w:pPr>
            <w:r w:rsidRPr="00E12E9C">
              <w:rPr>
                <w:rFonts w:ascii="TimesNewRomanPSMT" w:hAnsi="TimesNewRomanPSMT"/>
              </w:rPr>
              <w:t>а) Пусть λ =1. Как себя будет вести Оля, когда придет на рынок?</w:t>
            </w:r>
            <w:r w:rsidRPr="00E12E9C">
              <w:rPr>
                <w:rFonts w:ascii="TimesNewRomanPSMT" w:hAnsi="TimesNewRomanPSMT"/>
              </w:rPr>
              <w:br/>
              <w:t xml:space="preserve">b) Пусть λ =2. Опишите самоподдерживающие (равновесные) стратегии Оли. </w:t>
            </w:r>
          </w:p>
        </w:tc>
      </w:tr>
      <w:tr w:rsidR="007A5FBA" w:rsidRPr="00393A3A" w14:paraId="24358912" w14:textId="02CAE948" w:rsidTr="00CB51CE">
        <w:trPr>
          <w:gridAfter w:val="1"/>
          <w:wAfter w:w="7" w:type="dxa"/>
        </w:trPr>
        <w:tc>
          <w:tcPr>
            <w:tcW w:w="2182" w:type="dxa"/>
            <w:vMerge/>
          </w:tcPr>
          <w:p w14:paraId="69EA8218" w14:textId="77777777" w:rsidR="007A5FBA" w:rsidRPr="008101BE" w:rsidRDefault="007A5FBA" w:rsidP="008101BE">
            <w:pPr>
              <w:spacing w:after="0"/>
              <w:rPr>
                <w:rFonts w:ascii="Times New Roman" w:hAnsi="Times New Roman"/>
              </w:rPr>
            </w:pPr>
          </w:p>
        </w:tc>
        <w:tc>
          <w:tcPr>
            <w:tcW w:w="2444" w:type="dxa"/>
          </w:tcPr>
          <w:p w14:paraId="648DC715" w14:textId="5486409B" w:rsidR="007A5FBA" w:rsidRPr="008101BE" w:rsidRDefault="007A5FBA" w:rsidP="000D0D2C">
            <w:pPr>
              <w:pStyle w:val="a6"/>
              <w:numPr>
                <w:ilvl w:val="0"/>
                <w:numId w:val="19"/>
              </w:numPr>
              <w:tabs>
                <w:tab w:val="left" w:pos="314"/>
              </w:tabs>
              <w:ind w:left="-26" w:firstLine="142"/>
              <w:contextualSpacing/>
            </w:pPr>
            <w:r w:rsidRPr="008101BE">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738" w:type="dxa"/>
          </w:tcPr>
          <w:p w14:paraId="2751F5EC" w14:textId="77777777" w:rsidR="000D0D2C" w:rsidRPr="003A028A" w:rsidRDefault="000D0D2C" w:rsidP="000D0D2C">
            <w:pPr>
              <w:spacing w:after="0"/>
              <w:rPr>
                <w:rFonts w:ascii="Times New Roman" w:hAnsi="Times New Roman"/>
                <w:highlight w:val="yellow"/>
              </w:rPr>
            </w:pPr>
            <w:proofErr w:type="gramStart"/>
            <w:r w:rsidRPr="00C2248E">
              <w:rPr>
                <w:rFonts w:ascii="Times New Roman" w:hAnsi="Times New Roman"/>
                <w:b/>
              </w:rPr>
              <w:t>Знать</w:t>
            </w:r>
            <w:r w:rsidRPr="00C2248E">
              <w:rPr>
                <w:rFonts w:ascii="Times New Roman" w:hAnsi="Times New Roman"/>
              </w:rPr>
              <w:t xml:space="preserve">  </w:t>
            </w:r>
            <w:r>
              <w:rPr>
                <w:rFonts w:ascii="Times New Roman" w:hAnsi="Times New Roman"/>
              </w:rPr>
              <w:t>как</w:t>
            </w:r>
            <w:proofErr w:type="gramEnd"/>
            <w:r>
              <w:rPr>
                <w:rFonts w:ascii="Times New Roman" w:hAnsi="Times New Roman"/>
              </w:rPr>
              <w:t xml:space="preserve"> системно </w:t>
            </w:r>
            <w:r w:rsidRPr="00DC5DF5">
              <w:rPr>
                <w:rFonts w:ascii="Times New Roman" w:hAnsi="Times New Roman"/>
              </w:rPr>
              <w:t>подходит</w:t>
            </w:r>
            <w:r>
              <w:rPr>
                <w:rFonts w:ascii="Times New Roman" w:hAnsi="Times New Roman"/>
              </w:rPr>
              <w:t>ь</w:t>
            </w:r>
            <w:r w:rsidRPr="00DC5DF5">
              <w:rPr>
                <w:rFonts w:ascii="Times New Roman" w:hAnsi="Times New Roman"/>
              </w:rPr>
              <w:t xml:space="preserve"> к выбору математических методов и информационных технологий для решения конкретных финансово-экономических задач в профессионально</w:t>
            </w:r>
            <w:r>
              <w:rPr>
                <w:rFonts w:ascii="Times New Roman" w:hAnsi="Times New Roman"/>
              </w:rPr>
              <w:t>й области.</w:t>
            </w:r>
          </w:p>
          <w:p w14:paraId="79253A2B" w14:textId="0E543594" w:rsidR="007A5FBA" w:rsidRPr="008101BE" w:rsidRDefault="000D0D2C" w:rsidP="000D0D2C">
            <w:pPr>
              <w:spacing w:after="0"/>
              <w:rPr>
                <w:rFonts w:ascii="Times New Roman" w:hAnsi="Times New Roman"/>
              </w:rPr>
            </w:pPr>
            <w:r w:rsidRPr="00C2248E">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системно </w:t>
            </w:r>
            <w:r w:rsidRPr="00DC5DF5">
              <w:rPr>
                <w:rFonts w:ascii="Times New Roman" w:hAnsi="Times New Roman"/>
              </w:rPr>
              <w:t>подходит</w:t>
            </w:r>
            <w:r>
              <w:rPr>
                <w:rFonts w:ascii="Times New Roman" w:hAnsi="Times New Roman"/>
              </w:rPr>
              <w:t>ь</w:t>
            </w:r>
            <w:r w:rsidRPr="00DC5DF5">
              <w:rPr>
                <w:rFonts w:ascii="Times New Roman" w:hAnsi="Times New Roman"/>
              </w:rPr>
              <w:t xml:space="preserve"> к выбору математических методов и информационных технологий для решения конкретных финансово-экономических задач в профессионально</w:t>
            </w:r>
            <w:r>
              <w:rPr>
                <w:rFonts w:ascii="Times New Roman" w:hAnsi="Times New Roman"/>
              </w:rPr>
              <w:t>й области</w:t>
            </w:r>
          </w:p>
        </w:tc>
        <w:tc>
          <w:tcPr>
            <w:tcW w:w="7214" w:type="dxa"/>
          </w:tcPr>
          <w:p w14:paraId="6590A5FB" w14:textId="77777777" w:rsidR="00F10F27" w:rsidRPr="008101BE" w:rsidRDefault="00F10F27" w:rsidP="008101BE">
            <w:pPr>
              <w:pStyle w:val="afc"/>
              <w:spacing w:before="0" w:beforeAutospacing="0" w:after="0" w:afterAutospacing="0"/>
            </w:pPr>
            <w:r w:rsidRPr="008101BE">
              <w:t xml:space="preserve">Братья Петя, Ваня и Андрей ходят в кино по субботам. У них есть </w:t>
            </w:r>
          </w:p>
          <w:p w14:paraId="793C780E" w14:textId="77777777" w:rsidR="00F10F27" w:rsidRPr="008101BE" w:rsidRDefault="00F10F27" w:rsidP="008101BE">
            <w:pPr>
              <w:pStyle w:val="afc"/>
              <w:spacing w:before="0" w:beforeAutospacing="0" w:after="0" w:afterAutospacing="0"/>
            </w:pPr>
            <w:r w:rsidRPr="008101BE">
              <w:t xml:space="preserve">деньги только на 4 фильма из пяти которые показывают в этом месяце (так уж получилось, что в этом месяце пять суббот). У них одинаковые полезности от фильмов (1я суббота – 3; 2я суббота – 3; 3я суббота – 5; 4я суббота – 8; 5я суббота – 13). Полезности всех братьев описываются </w:t>
            </w:r>
          </w:p>
          <w:p w14:paraId="1FD6A42E" w14:textId="77777777" w:rsidR="00F10F27" w:rsidRPr="008101BE" w:rsidRDefault="00F10F27" w:rsidP="008101BE">
            <w:pPr>
              <w:pStyle w:val="afc"/>
              <w:spacing w:before="0" w:beforeAutospacing="0" w:after="0" w:afterAutospacing="0"/>
            </w:pPr>
            <w:proofErr w:type="spellStart"/>
            <w:r w:rsidRPr="008101BE">
              <w:t>формулои</w:t>
            </w:r>
            <w:proofErr w:type="spellEnd"/>
            <w:r w:rsidRPr="008101BE">
              <w:t xml:space="preserve">̆ </w:t>
            </w:r>
            <w:r w:rsidRPr="008101BE">
              <w:rPr>
                <w:i/>
                <w:iCs/>
                <w:position w:val="4"/>
              </w:rPr>
              <w:t xml:space="preserve">U </w:t>
            </w:r>
            <w:r w:rsidRPr="008101BE">
              <w:rPr>
                <w:i/>
                <w:iCs/>
                <w:position w:val="-4"/>
              </w:rPr>
              <w:t xml:space="preserve">t </w:t>
            </w:r>
            <w:r w:rsidRPr="008101BE">
              <w:rPr>
                <w:position w:val="4"/>
              </w:rPr>
              <w:t xml:space="preserve">= </w:t>
            </w:r>
            <w:r w:rsidRPr="008101BE">
              <w:rPr>
                <w:i/>
                <w:iCs/>
                <w:position w:val="4"/>
              </w:rPr>
              <w:t>u</w:t>
            </w:r>
            <w:r w:rsidRPr="008101BE">
              <w:rPr>
                <w:i/>
                <w:iCs/>
                <w:position w:val="-4"/>
              </w:rPr>
              <w:t xml:space="preserve">t </w:t>
            </w:r>
            <w:r w:rsidRPr="008101BE">
              <w:rPr>
                <w:position w:val="4"/>
              </w:rPr>
              <w:t>+</w:t>
            </w:r>
            <w:r w:rsidRPr="008101BE">
              <w:t xml:space="preserve">β </w:t>
            </w:r>
            <w:r w:rsidRPr="008101BE">
              <w:rPr>
                <w:position w:val="2"/>
              </w:rPr>
              <w:t xml:space="preserve">∑ </w:t>
            </w:r>
            <w:r w:rsidRPr="008101BE">
              <w:t>0, 9999</w:t>
            </w:r>
            <w:r w:rsidRPr="008101BE">
              <w:rPr>
                <w:i/>
                <w:iCs/>
                <w:position w:val="14"/>
              </w:rPr>
              <w:t xml:space="preserve">i </w:t>
            </w:r>
            <w:r w:rsidRPr="008101BE">
              <w:rPr>
                <w:i/>
                <w:iCs/>
              </w:rPr>
              <w:t>u</w:t>
            </w:r>
            <w:r w:rsidRPr="008101BE">
              <w:rPr>
                <w:i/>
                <w:iCs/>
                <w:position w:val="-4"/>
              </w:rPr>
              <w:t>t+1</w:t>
            </w:r>
            <w:r w:rsidRPr="008101BE">
              <w:t xml:space="preserve">. Для Пети β=β </w:t>
            </w:r>
            <w:r w:rsidRPr="008101BE">
              <w:rPr>
                <w:position w:val="-6"/>
              </w:rPr>
              <w:t xml:space="preserve">* </w:t>
            </w:r>
            <w:r w:rsidRPr="008101BE">
              <w:t xml:space="preserve">=1, для Вани </w:t>
            </w:r>
            <w:r w:rsidRPr="008101BE">
              <w:rPr>
                <w:position w:val="4"/>
              </w:rPr>
              <w:t xml:space="preserve">β=β </w:t>
            </w:r>
            <w:r w:rsidRPr="008101BE">
              <w:rPr>
                <w:position w:val="-2"/>
              </w:rPr>
              <w:t xml:space="preserve">* </w:t>
            </w:r>
            <w:r w:rsidRPr="008101BE">
              <w:rPr>
                <w:position w:val="4"/>
              </w:rPr>
              <w:t xml:space="preserve">=1/2, </w:t>
            </w:r>
            <w:proofErr w:type="spellStart"/>
            <w:r w:rsidRPr="008101BE">
              <w:t>адляАндрея</w:t>
            </w:r>
            <w:proofErr w:type="spellEnd"/>
            <w:r w:rsidRPr="008101BE">
              <w:rPr>
                <w:position w:val="-4"/>
              </w:rPr>
              <w:t>β=1/2, β</w:t>
            </w:r>
            <w:r w:rsidRPr="008101BE">
              <w:rPr>
                <w:position w:val="-6"/>
              </w:rPr>
              <w:t>*</w:t>
            </w:r>
            <w:r w:rsidRPr="008101BE">
              <w:t xml:space="preserve">=1. </w:t>
            </w:r>
            <w:proofErr w:type="spellStart"/>
            <w:r w:rsidRPr="008101BE">
              <w:rPr>
                <w:i/>
                <w:iCs/>
                <w:position w:val="24"/>
              </w:rPr>
              <w:t>t</w:t>
            </w:r>
            <w:r w:rsidRPr="008101BE">
              <w:rPr>
                <w:position w:val="24"/>
              </w:rPr>
              <w:t>+</w:t>
            </w:r>
            <w:r w:rsidRPr="008101BE">
              <w:rPr>
                <w:i/>
                <w:iCs/>
                <w:position w:val="24"/>
              </w:rPr>
              <w:t>i</w:t>
            </w:r>
            <w:proofErr w:type="spellEnd"/>
            <w:r w:rsidRPr="008101BE">
              <w:rPr>
                <w:i/>
                <w:iCs/>
                <w:position w:val="24"/>
              </w:rPr>
              <w:t xml:space="preserve"> </w:t>
            </w:r>
          </w:p>
          <w:p w14:paraId="08652C31" w14:textId="77777777" w:rsidR="00F10F27" w:rsidRPr="008101BE" w:rsidRDefault="00F10F27" w:rsidP="008101BE">
            <w:pPr>
              <w:pStyle w:val="afc"/>
              <w:spacing w:before="0" w:beforeAutospacing="0" w:after="0" w:afterAutospacing="0"/>
            </w:pPr>
            <w:r w:rsidRPr="008101BE">
              <w:t xml:space="preserve">7 </w:t>
            </w:r>
          </w:p>
          <w:p w14:paraId="2C5CFF1C" w14:textId="77777777" w:rsidR="00F10F27" w:rsidRPr="008101BE" w:rsidRDefault="00F10F27" w:rsidP="008101BE">
            <w:pPr>
              <w:pStyle w:val="afc"/>
              <w:spacing w:before="0" w:beforeAutospacing="0" w:after="0" w:afterAutospacing="0"/>
            </w:pPr>
            <w:r w:rsidRPr="008101BE">
              <w:t xml:space="preserve">В решении можно заменять δ = 0.9999 на δ = 1, если это не принципиально. </w:t>
            </w:r>
          </w:p>
          <w:p w14:paraId="3D6426FA" w14:textId="175E86A2" w:rsidR="007A5FBA" w:rsidRPr="00DC5DF5" w:rsidRDefault="00F10F27" w:rsidP="00CB51CE">
            <w:pPr>
              <w:pStyle w:val="afc"/>
              <w:spacing w:before="0" w:beforeAutospacing="0" w:after="0" w:afterAutospacing="0"/>
              <w:rPr>
                <w:b/>
                <w:highlight w:val="yellow"/>
              </w:rPr>
            </w:pPr>
            <w:r w:rsidRPr="008101BE">
              <w:t xml:space="preserve">а) В </w:t>
            </w:r>
            <w:proofErr w:type="spellStart"/>
            <w:r w:rsidRPr="008101BE">
              <w:t>какои</w:t>
            </w:r>
            <w:proofErr w:type="spellEnd"/>
            <w:r w:rsidRPr="008101BE">
              <w:t xml:space="preserve">̆ день Петя не </w:t>
            </w:r>
            <w:proofErr w:type="spellStart"/>
            <w:r w:rsidRPr="008101BE">
              <w:t>пойдет</w:t>
            </w:r>
            <w:proofErr w:type="spellEnd"/>
            <w:r w:rsidRPr="008101BE">
              <w:t xml:space="preserve"> в кино?</w:t>
            </w:r>
            <w:r w:rsidRPr="008101BE">
              <w:br/>
              <w:t xml:space="preserve">b) В </w:t>
            </w:r>
            <w:proofErr w:type="spellStart"/>
            <w:r w:rsidRPr="008101BE">
              <w:t>какои</w:t>
            </w:r>
            <w:proofErr w:type="spellEnd"/>
            <w:r w:rsidRPr="008101BE">
              <w:t xml:space="preserve">̆ день Ваня не </w:t>
            </w:r>
            <w:proofErr w:type="spellStart"/>
            <w:r w:rsidRPr="008101BE">
              <w:t>пойдет</w:t>
            </w:r>
            <w:proofErr w:type="spellEnd"/>
            <w:r w:rsidRPr="008101BE">
              <w:t xml:space="preserve"> в кино?</w:t>
            </w:r>
            <w:r w:rsidRPr="008101BE">
              <w:br/>
              <w:t xml:space="preserve">с) В </w:t>
            </w:r>
            <w:proofErr w:type="spellStart"/>
            <w:r w:rsidRPr="008101BE">
              <w:t>какои</w:t>
            </w:r>
            <w:proofErr w:type="spellEnd"/>
            <w:r w:rsidRPr="008101BE">
              <w:t xml:space="preserve">̆ день Андрей не </w:t>
            </w:r>
            <w:proofErr w:type="spellStart"/>
            <w:r w:rsidRPr="008101BE">
              <w:t>пойдет</w:t>
            </w:r>
            <w:proofErr w:type="spellEnd"/>
            <w:r w:rsidRPr="008101BE">
              <w:t xml:space="preserve"> в кино? </w:t>
            </w:r>
          </w:p>
        </w:tc>
      </w:tr>
      <w:tr w:rsidR="007A5FBA" w:rsidRPr="00393A3A" w14:paraId="0BE0237D" w14:textId="46382B06" w:rsidTr="00CB51CE">
        <w:trPr>
          <w:gridAfter w:val="1"/>
          <w:wAfter w:w="7" w:type="dxa"/>
        </w:trPr>
        <w:tc>
          <w:tcPr>
            <w:tcW w:w="2182" w:type="dxa"/>
            <w:vMerge/>
          </w:tcPr>
          <w:p w14:paraId="66DCA8C2" w14:textId="77777777" w:rsidR="007A5FBA" w:rsidRPr="008101BE" w:rsidRDefault="007A5FBA" w:rsidP="008101BE">
            <w:pPr>
              <w:spacing w:after="0"/>
              <w:rPr>
                <w:rFonts w:ascii="Times New Roman" w:hAnsi="Times New Roman"/>
              </w:rPr>
            </w:pPr>
          </w:p>
        </w:tc>
        <w:tc>
          <w:tcPr>
            <w:tcW w:w="2444" w:type="dxa"/>
          </w:tcPr>
          <w:p w14:paraId="3A42FECE" w14:textId="68FEAEA6" w:rsidR="007A5FBA" w:rsidRPr="008101BE" w:rsidRDefault="007A5FBA" w:rsidP="000D0D2C">
            <w:pPr>
              <w:pStyle w:val="a6"/>
              <w:numPr>
                <w:ilvl w:val="0"/>
                <w:numId w:val="19"/>
              </w:numPr>
              <w:tabs>
                <w:tab w:val="left" w:pos="314"/>
              </w:tabs>
              <w:ind w:left="-26" w:firstLine="142"/>
              <w:contextualSpacing/>
            </w:pPr>
            <w:r w:rsidRPr="008101BE">
              <w:t xml:space="preserve">Анализирует результаты исследования математических моделей финансово-экономических задач и делает на их основании </w:t>
            </w:r>
            <w:r w:rsidRPr="008101BE">
              <w:lastRenderedPageBreak/>
              <w:t>количественные и качественные выводы и рекомендации по принятию финансово-экономических решений.</w:t>
            </w:r>
          </w:p>
        </w:tc>
        <w:tc>
          <w:tcPr>
            <w:tcW w:w="3738" w:type="dxa"/>
          </w:tcPr>
          <w:p w14:paraId="373606FE" w14:textId="120A880C" w:rsidR="007A5FBA" w:rsidRPr="008101BE" w:rsidRDefault="007A5FBA" w:rsidP="008101BE">
            <w:pPr>
              <w:spacing w:after="0"/>
              <w:rPr>
                <w:rFonts w:ascii="Times New Roman" w:hAnsi="Times New Roman"/>
              </w:rPr>
            </w:pPr>
            <w:proofErr w:type="gramStart"/>
            <w:r w:rsidRPr="008101BE">
              <w:rPr>
                <w:rFonts w:ascii="Times New Roman" w:hAnsi="Times New Roman"/>
                <w:b/>
              </w:rPr>
              <w:lastRenderedPageBreak/>
              <w:t>Знать</w:t>
            </w:r>
            <w:r w:rsidRPr="008101BE">
              <w:rPr>
                <w:rFonts w:ascii="Times New Roman" w:hAnsi="Times New Roman"/>
              </w:rPr>
              <w:t xml:space="preserve">  </w:t>
            </w:r>
            <w:r w:rsidR="00085493" w:rsidRPr="008101BE">
              <w:rPr>
                <w:rFonts w:ascii="Times New Roman" w:hAnsi="Times New Roman"/>
              </w:rPr>
              <w:t>как</w:t>
            </w:r>
            <w:proofErr w:type="gramEnd"/>
            <w:r w:rsidR="00085493" w:rsidRPr="008101BE">
              <w:rPr>
                <w:rFonts w:ascii="Times New Roman" w:hAnsi="Times New Roman"/>
              </w:rPr>
              <w:t xml:space="preserve"> ана</w:t>
            </w:r>
            <w:r w:rsidR="00121BA3" w:rsidRPr="008101BE">
              <w:rPr>
                <w:rFonts w:ascii="Times New Roman" w:hAnsi="Times New Roman"/>
              </w:rPr>
              <w:t xml:space="preserve">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w:t>
            </w:r>
            <w:r w:rsidR="00121BA3" w:rsidRPr="008101BE">
              <w:rPr>
                <w:rFonts w:ascii="Times New Roman" w:hAnsi="Times New Roman"/>
              </w:rPr>
              <w:lastRenderedPageBreak/>
              <w:t xml:space="preserve">принятию финансово-экономических решений. </w:t>
            </w:r>
          </w:p>
          <w:p w14:paraId="40DA2592" w14:textId="459AD630" w:rsidR="007A5FBA" w:rsidRPr="008101BE" w:rsidRDefault="00F10F27" w:rsidP="008101BE">
            <w:pPr>
              <w:spacing w:after="0"/>
              <w:rPr>
                <w:rFonts w:ascii="Times New Roman" w:hAnsi="Times New Roman"/>
              </w:rPr>
            </w:pPr>
            <w:r w:rsidRPr="008101BE">
              <w:rPr>
                <w:rFonts w:ascii="Times New Roman" w:hAnsi="Times New Roman"/>
                <w:b/>
              </w:rPr>
              <w:t xml:space="preserve">Уметь </w:t>
            </w:r>
            <w:r w:rsidRPr="008101BE">
              <w:rPr>
                <w:rFonts w:ascii="Times New Roman" w:hAnsi="Times New Roman"/>
              </w:rPr>
              <w:t>анализировать</w:t>
            </w:r>
            <w:r w:rsidR="00121BA3" w:rsidRPr="008101BE">
              <w:rPr>
                <w:rFonts w:ascii="Times New Roman" w:hAnsi="Times New Roman"/>
              </w:rPr>
              <w:t xml:space="preserve">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w:t>
            </w:r>
          </w:p>
        </w:tc>
        <w:tc>
          <w:tcPr>
            <w:tcW w:w="7214" w:type="dxa"/>
          </w:tcPr>
          <w:p w14:paraId="73D76CBA" w14:textId="1F25D533" w:rsidR="007A5FBA" w:rsidRPr="008101BE" w:rsidRDefault="00F10F27" w:rsidP="005043AE">
            <w:pPr>
              <w:spacing w:after="0"/>
              <w:rPr>
                <w:rFonts w:ascii="Times New Roman" w:hAnsi="Times New Roman"/>
                <w:b/>
                <w:highlight w:val="yellow"/>
              </w:rPr>
            </w:pPr>
            <w:r w:rsidRPr="008101BE">
              <w:rPr>
                <w:rFonts w:ascii="Times New Roman" w:hAnsi="Times New Roman"/>
              </w:rPr>
              <w:lastRenderedPageBreak/>
              <w:t xml:space="preserve">Выберите 3-5 </w:t>
            </w:r>
            <w:r w:rsidRPr="008101BE">
              <w:rPr>
                <w:rFonts w:ascii="Times New Roman" w:eastAsiaTheme="minorEastAsia" w:hAnsi="Times New Roman"/>
              </w:rPr>
              <w:t>мировых финансовых кризис</w:t>
            </w:r>
            <w:r w:rsidRPr="008101BE">
              <w:rPr>
                <w:rFonts w:ascii="Times New Roman" w:hAnsi="Times New Roman"/>
              </w:rPr>
              <w:t>ов, проанализируйте его причины возникновения, проявление в финансовой сфере и определите экономико-правовую базу для его преодоления (Например, кризисы 1810– 1820, 1857– 1858, 2008– 2009 годов)</w:t>
            </w:r>
          </w:p>
        </w:tc>
      </w:tr>
      <w:tr w:rsidR="007A5FBA" w:rsidRPr="00393A3A" w14:paraId="11C8F85E" w14:textId="2A731CD3" w:rsidTr="00CB51CE">
        <w:trPr>
          <w:gridAfter w:val="1"/>
          <w:wAfter w:w="7" w:type="dxa"/>
        </w:trPr>
        <w:tc>
          <w:tcPr>
            <w:tcW w:w="2182" w:type="dxa"/>
            <w:vMerge w:val="restart"/>
          </w:tcPr>
          <w:p w14:paraId="04ED2B17" w14:textId="77777777" w:rsidR="00CB51CE" w:rsidRDefault="007A5FBA" w:rsidP="008101BE">
            <w:pPr>
              <w:spacing w:after="0"/>
              <w:rPr>
                <w:rFonts w:ascii="Times New Roman" w:hAnsi="Times New Roman"/>
              </w:rPr>
            </w:pPr>
            <w:r w:rsidRPr="00000816">
              <w:rPr>
                <w:rFonts w:ascii="Times New Roman" w:hAnsi="Times New Roman"/>
              </w:rPr>
              <w:t xml:space="preserve">Способность оценивать показатели деятельности экономических субъектов </w:t>
            </w:r>
          </w:p>
          <w:p w14:paraId="0C4CC9C8" w14:textId="70A1A96A" w:rsidR="007A5FBA" w:rsidRPr="00393A3A" w:rsidRDefault="007A5FBA" w:rsidP="008101BE">
            <w:pPr>
              <w:spacing w:after="0"/>
              <w:rPr>
                <w:rFonts w:ascii="Times New Roman" w:hAnsi="Times New Roman"/>
              </w:rPr>
            </w:pPr>
            <w:r w:rsidRPr="00000816">
              <w:rPr>
                <w:rFonts w:ascii="Times New Roman" w:hAnsi="Times New Roman"/>
              </w:rPr>
              <w:t>(ПКН-4)</w:t>
            </w:r>
          </w:p>
        </w:tc>
        <w:tc>
          <w:tcPr>
            <w:tcW w:w="2444" w:type="dxa"/>
          </w:tcPr>
          <w:p w14:paraId="78E5C848" w14:textId="77777777" w:rsidR="007A5FBA" w:rsidRPr="00DC5DF5" w:rsidRDefault="007A5FBA" w:rsidP="008101BE">
            <w:pPr>
              <w:spacing w:after="0"/>
              <w:rPr>
                <w:rFonts w:ascii="Times New Roman" w:hAnsi="Times New Roman"/>
              </w:rPr>
            </w:pPr>
            <w:r>
              <w:rPr>
                <w:rFonts w:ascii="Times New Roman" w:hAnsi="Times New Roman"/>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738" w:type="dxa"/>
          </w:tcPr>
          <w:p w14:paraId="22416F10" w14:textId="2E4CFF34" w:rsidR="007A5FBA" w:rsidRPr="00085493" w:rsidRDefault="00F10F27" w:rsidP="008101BE">
            <w:pPr>
              <w:spacing w:after="0"/>
              <w:rPr>
                <w:rFonts w:ascii="Times New Roman" w:hAnsi="Times New Roman"/>
              </w:rPr>
            </w:pPr>
            <w:proofErr w:type="gramStart"/>
            <w:r w:rsidRPr="00085493">
              <w:rPr>
                <w:rFonts w:ascii="Times New Roman" w:hAnsi="Times New Roman"/>
                <w:b/>
              </w:rPr>
              <w:t>Знать</w:t>
            </w:r>
            <w:proofErr w:type="gramEnd"/>
            <w:r w:rsidRPr="00085493">
              <w:rPr>
                <w:rFonts w:ascii="Times New Roman" w:hAnsi="Times New Roman"/>
              </w:rPr>
              <w:t xml:space="preserve"> как</w:t>
            </w:r>
            <w:r w:rsidR="00121BA3">
              <w:rPr>
                <w:rFonts w:ascii="Times New Roman" w:hAnsi="Times New Roman"/>
              </w:rPr>
              <w:t xml:space="preserve"> проводить анализ внешней и внутренней среды ведения бизнеса, выявляет основные факторы экономического роста, оценивать эффективность формирования и использования производственного потенциала экономических субъектов. </w:t>
            </w:r>
          </w:p>
          <w:p w14:paraId="3731EFCA" w14:textId="7DEEF3E9" w:rsidR="007A5FBA" w:rsidRPr="00085493" w:rsidRDefault="00F10F27" w:rsidP="008101BE">
            <w:pPr>
              <w:spacing w:after="0"/>
              <w:rPr>
                <w:rFonts w:ascii="Times New Roman" w:hAnsi="Times New Roman"/>
                <w:b/>
              </w:rPr>
            </w:pPr>
            <w:r w:rsidRPr="00085493">
              <w:rPr>
                <w:rFonts w:ascii="Times New Roman" w:hAnsi="Times New Roman"/>
                <w:b/>
              </w:rPr>
              <w:t xml:space="preserve">Уметь </w:t>
            </w:r>
            <w:r w:rsidRPr="00085493">
              <w:rPr>
                <w:rFonts w:ascii="Times New Roman" w:hAnsi="Times New Roman"/>
              </w:rPr>
              <w:t>проводить</w:t>
            </w:r>
            <w:r w:rsidR="00121BA3">
              <w:rPr>
                <w:rFonts w:ascii="Times New Roman" w:hAnsi="Times New Roman"/>
              </w:rPr>
              <w:t xml:space="preserve"> анализ внешней и внутренней среды ведения бизнеса, выявляет основные факторы экономического роста, оценивать эффективность формирования и использования производственного потенциала экономических субъектов. </w:t>
            </w:r>
          </w:p>
        </w:tc>
        <w:tc>
          <w:tcPr>
            <w:tcW w:w="7214" w:type="dxa"/>
          </w:tcPr>
          <w:p w14:paraId="39EA0C47" w14:textId="77777777" w:rsidR="00F10F27" w:rsidRPr="003E3142" w:rsidRDefault="00F10F27" w:rsidP="00F10F27">
            <w:pPr>
              <w:pStyle w:val="Style29"/>
              <w:widowControl/>
              <w:spacing w:line="240" w:lineRule="auto"/>
              <w:contextualSpacing/>
              <w:rPr>
                <w:rFonts w:ascii="Times New Roman" w:hAnsi="Times New Roman" w:cs="Times New Roman"/>
                <w:sz w:val="22"/>
                <w:szCs w:val="22"/>
              </w:rPr>
            </w:pPr>
            <w:r w:rsidRPr="003E3142">
              <w:rPr>
                <w:rFonts w:ascii="Times New Roman" w:hAnsi="Times New Roman" w:cs="Times New Roman"/>
                <w:b/>
                <w:bCs/>
                <w:sz w:val="22"/>
                <w:szCs w:val="22"/>
              </w:rPr>
              <w:t>Задание 1.</w:t>
            </w:r>
            <w:r w:rsidRPr="003E3142">
              <w:rPr>
                <w:rFonts w:ascii="Times New Roman" w:hAnsi="Times New Roman" w:cs="Times New Roman"/>
                <w:bCs/>
                <w:sz w:val="22"/>
                <w:szCs w:val="22"/>
              </w:rPr>
              <w:t xml:space="preserve"> </w:t>
            </w:r>
            <w:r w:rsidRPr="003E3142">
              <w:rPr>
                <w:rFonts w:ascii="Times New Roman" w:eastAsiaTheme="minorHAnsi" w:hAnsi="Times New Roman" w:cs="Times New Roman"/>
                <w:bCs/>
                <w:sz w:val="22"/>
                <w:szCs w:val="22"/>
              </w:rPr>
              <w:t xml:space="preserve">Рассчитайте поведенческую </w:t>
            </w:r>
            <w:r w:rsidRPr="003E3142">
              <w:rPr>
                <w:rFonts w:ascii="Times New Roman" w:hAnsi="Times New Roman" w:cs="Times New Roman"/>
                <w:sz w:val="22"/>
                <w:szCs w:val="22"/>
              </w:rPr>
              <w:t>поправку к ставке дисконтирования CAPM</w:t>
            </w:r>
          </w:p>
          <w:tbl>
            <w:tblPr>
              <w:tblW w:w="6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741"/>
              <w:gridCol w:w="1966"/>
              <w:gridCol w:w="1583"/>
            </w:tblGrid>
            <w:tr w:rsidR="00F10F27" w:rsidRPr="003E3142" w14:paraId="0BBB25F8" w14:textId="77777777" w:rsidTr="00CB51CE">
              <w:trPr>
                <w:trHeight w:val="968"/>
              </w:trPr>
              <w:tc>
                <w:tcPr>
                  <w:tcW w:w="1990" w:type="dxa"/>
                  <w:tcBorders>
                    <w:top w:val="single" w:sz="4" w:space="0" w:color="auto"/>
                    <w:left w:val="single" w:sz="4" w:space="0" w:color="auto"/>
                    <w:bottom w:val="single" w:sz="4" w:space="0" w:color="auto"/>
                    <w:right w:val="single" w:sz="4" w:space="0" w:color="auto"/>
                  </w:tcBorders>
                  <w:hideMark/>
                </w:tcPr>
                <w:p w14:paraId="62E5DB0E" w14:textId="77777777" w:rsidR="00F10F27" w:rsidRPr="003E3142" w:rsidRDefault="00F10F27" w:rsidP="00F10F27">
                  <w:pPr>
                    <w:spacing w:after="0"/>
                    <w:rPr>
                      <w:rFonts w:ascii="Times New Roman" w:hAnsi="Times New Roman"/>
                      <w:sz w:val="20"/>
                      <w:szCs w:val="20"/>
                      <w:lang w:eastAsia="ru-RU"/>
                    </w:rPr>
                  </w:pPr>
                  <w:r w:rsidRPr="003E3142">
                    <w:rPr>
                      <w:rFonts w:ascii="Times New Roman" w:hAnsi="Times New Roman"/>
                      <w:sz w:val="20"/>
                      <w:szCs w:val="20"/>
                      <w:lang w:eastAsia="ru-RU"/>
                    </w:rPr>
                    <w:t>Рыночная стоимость бизнеса</w:t>
                  </w:r>
                </w:p>
              </w:tc>
              <w:tc>
                <w:tcPr>
                  <w:tcW w:w="2012" w:type="dxa"/>
                  <w:tcBorders>
                    <w:top w:val="single" w:sz="4" w:space="0" w:color="auto"/>
                    <w:left w:val="single" w:sz="4" w:space="0" w:color="auto"/>
                    <w:bottom w:val="single" w:sz="4" w:space="0" w:color="auto"/>
                    <w:right w:val="single" w:sz="4" w:space="0" w:color="auto"/>
                  </w:tcBorders>
                  <w:hideMark/>
                </w:tcPr>
                <w:p w14:paraId="27118B11" w14:textId="77777777" w:rsidR="00F10F27" w:rsidRPr="003E3142" w:rsidRDefault="00F10F27" w:rsidP="00F10F27">
                  <w:pPr>
                    <w:spacing w:after="0"/>
                    <w:rPr>
                      <w:rFonts w:ascii="Times New Roman" w:hAnsi="Times New Roman"/>
                      <w:sz w:val="20"/>
                      <w:szCs w:val="20"/>
                      <w:lang w:eastAsia="ru-RU"/>
                    </w:rPr>
                  </w:pPr>
                  <w:r w:rsidRPr="003E3142">
                    <w:rPr>
                      <w:rFonts w:ascii="Times New Roman" w:hAnsi="Times New Roman"/>
                      <w:sz w:val="20"/>
                      <w:szCs w:val="20"/>
                      <w:lang w:eastAsia="ru-RU"/>
                    </w:rPr>
                    <w:t>Разница между ценой продавца бизнеса и рыночной стоимостью, %</w:t>
                  </w:r>
                </w:p>
              </w:tc>
              <w:tc>
                <w:tcPr>
                  <w:tcW w:w="2126" w:type="dxa"/>
                  <w:tcBorders>
                    <w:top w:val="single" w:sz="4" w:space="0" w:color="auto"/>
                    <w:left w:val="single" w:sz="4" w:space="0" w:color="auto"/>
                    <w:bottom w:val="single" w:sz="4" w:space="0" w:color="auto"/>
                    <w:right w:val="single" w:sz="4" w:space="0" w:color="auto"/>
                  </w:tcBorders>
                  <w:hideMark/>
                </w:tcPr>
                <w:p w14:paraId="6710E2FD"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Ставка дисконтирования в соответствии с  ценой продавца, %</w:t>
                  </w:r>
                </w:p>
              </w:tc>
              <w:tc>
                <w:tcPr>
                  <w:tcW w:w="860" w:type="dxa"/>
                  <w:tcBorders>
                    <w:top w:val="single" w:sz="4" w:space="0" w:color="auto"/>
                    <w:left w:val="single" w:sz="4" w:space="0" w:color="auto"/>
                    <w:bottom w:val="single" w:sz="4" w:space="0" w:color="auto"/>
                    <w:right w:val="single" w:sz="4" w:space="0" w:color="auto"/>
                  </w:tcBorders>
                  <w:hideMark/>
                </w:tcPr>
                <w:p w14:paraId="0DE0FF9F"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 xml:space="preserve">Поведенческая премия/дисконт к обычной ставке по </w:t>
                  </w:r>
                  <w:r w:rsidRPr="003E3142">
                    <w:rPr>
                      <w:rFonts w:ascii="Times New Roman" w:hAnsi="Times New Roman"/>
                      <w:sz w:val="20"/>
                      <w:szCs w:val="20"/>
                      <w:lang w:val="en-US" w:eastAsia="ru-RU"/>
                    </w:rPr>
                    <w:t>CAPM</w:t>
                  </w:r>
                  <w:r w:rsidRPr="003E3142">
                    <w:rPr>
                      <w:rFonts w:ascii="Times New Roman" w:hAnsi="Times New Roman"/>
                      <w:sz w:val="20"/>
                      <w:szCs w:val="20"/>
                      <w:lang w:eastAsia="ru-RU"/>
                    </w:rPr>
                    <w:t>, %</w:t>
                  </w:r>
                </w:p>
              </w:tc>
            </w:tr>
            <w:tr w:rsidR="00F10F27" w:rsidRPr="003E3142" w14:paraId="4057F5CF" w14:textId="77777777" w:rsidTr="00CB51CE">
              <w:trPr>
                <w:trHeight w:val="225"/>
              </w:trPr>
              <w:tc>
                <w:tcPr>
                  <w:tcW w:w="1990" w:type="dxa"/>
                  <w:tcBorders>
                    <w:top w:val="single" w:sz="4" w:space="0" w:color="auto"/>
                    <w:left w:val="single" w:sz="4" w:space="0" w:color="auto"/>
                    <w:bottom w:val="single" w:sz="4" w:space="0" w:color="auto"/>
                    <w:right w:val="single" w:sz="4" w:space="0" w:color="auto"/>
                  </w:tcBorders>
                  <w:vAlign w:val="bottom"/>
                  <w:hideMark/>
                </w:tcPr>
                <w:p w14:paraId="25AC5F35" w14:textId="77777777" w:rsidR="00F10F27" w:rsidRPr="003E3142" w:rsidRDefault="00F10F27" w:rsidP="00F10F27">
                  <w:pPr>
                    <w:spacing w:after="0"/>
                    <w:rPr>
                      <w:rFonts w:ascii="Times New Roman" w:hAnsi="Times New Roman"/>
                      <w:sz w:val="20"/>
                      <w:szCs w:val="20"/>
                      <w:lang w:eastAsia="ru-RU"/>
                    </w:rPr>
                  </w:pPr>
                  <w:r w:rsidRPr="003E3142">
                    <w:rPr>
                      <w:rFonts w:ascii="Times New Roman" w:hAnsi="Times New Roman"/>
                      <w:sz w:val="20"/>
                      <w:szCs w:val="20"/>
                      <w:lang w:eastAsia="ru-RU"/>
                    </w:rPr>
                    <w:t>Обувной бизнес</w:t>
                  </w:r>
                </w:p>
              </w:tc>
              <w:tc>
                <w:tcPr>
                  <w:tcW w:w="2012" w:type="dxa"/>
                  <w:tcBorders>
                    <w:top w:val="single" w:sz="4" w:space="0" w:color="auto"/>
                    <w:left w:val="single" w:sz="4" w:space="0" w:color="auto"/>
                    <w:bottom w:val="single" w:sz="4" w:space="0" w:color="auto"/>
                    <w:right w:val="single" w:sz="4" w:space="0" w:color="auto"/>
                  </w:tcBorders>
                  <w:vAlign w:val="bottom"/>
                  <w:hideMark/>
                </w:tcPr>
                <w:p w14:paraId="60CD2C00"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15,20</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A1DDB3C"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16,20</w:t>
                  </w:r>
                </w:p>
              </w:tc>
              <w:tc>
                <w:tcPr>
                  <w:tcW w:w="860" w:type="dxa"/>
                  <w:tcBorders>
                    <w:top w:val="single" w:sz="4" w:space="0" w:color="auto"/>
                    <w:left w:val="single" w:sz="4" w:space="0" w:color="auto"/>
                    <w:bottom w:val="single" w:sz="4" w:space="0" w:color="auto"/>
                    <w:right w:val="single" w:sz="4" w:space="0" w:color="auto"/>
                  </w:tcBorders>
                  <w:vAlign w:val="bottom"/>
                  <w:hideMark/>
                </w:tcPr>
                <w:p w14:paraId="26706178" w14:textId="77777777" w:rsidR="00F10F27" w:rsidRPr="003E3142" w:rsidRDefault="00F10F27" w:rsidP="00F10F27">
                  <w:pPr>
                    <w:spacing w:after="0"/>
                    <w:jc w:val="center"/>
                    <w:rPr>
                      <w:rFonts w:ascii="Times New Roman" w:hAnsi="Times New Roman"/>
                      <w:sz w:val="20"/>
                      <w:szCs w:val="20"/>
                      <w:lang w:eastAsia="ru-RU"/>
                    </w:rPr>
                  </w:pPr>
                </w:p>
              </w:tc>
            </w:tr>
            <w:tr w:rsidR="00F10F27" w:rsidRPr="003E3142" w14:paraId="4A48B381" w14:textId="77777777" w:rsidTr="00CB51CE">
              <w:trPr>
                <w:trHeight w:val="407"/>
              </w:trPr>
              <w:tc>
                <w:tcPr>
                  <w:tcW w:w="1990" w:type="dxa"/>
                  <w:tcBorders>
                    <w:top w:val="single" w:sz="4" w:space="0" w:color="auto"/>
                    <w:left w:val="single" w:sz="4" w:space="0" w:color="auto"/>
                    <w:bottom w:val="single" w:sz="4" w:space="0" w:color="auto"/>
                    <w:right w:val="single" w:sz="4" w:space="0" w:color="auto"/>
                  </w:tcBorders>
                  <w:vAlign w:val="bottom"/>
                  <w:hideMark/>
                </w:tcPr>
                <w:p w14:paraId="097DEF67" w14:textId="77777777" w:rsidR="00F10F27" w:rsidRPr="003E3142" w:rsidRDefault="00F10F27" w:rsidP="00F10F27">
                  <w:pPr>
                    <w:spacing w:after="0"/>
                    <w:rPr>
                      <w:rFonts w:ascii="Times New Roman" w:hAnsi="Times New Roman"/>
                      <w:sz w:val="20"/>
                      <w:szCs w:val="20"/>
                      <w:lang w:eastAsia="ru-RU"/>
                    </w:rPr>
                  </w:pPr>
                  <w:r w:rsidRPr="003E3142">
                    <w:rPr>
                      <w:rFonts w:ascii="Times New Roman" w:hAnsi="Times New Roman"/>
                      <w:sz w:val="20"/>
                      <w:szCs w:val="20"/>
                      <w:lang w:eastAsia="ru-RU"/>
                    </w:rPr>
                    <w:t>Продажа сувенирной продукции</w:t>
                  </w:r>
                </w:p>
              </w:tc>
              <w:tc>
                <w:tcPr>
                  <w:tcW w:w="2012" w:type="dxa"/>
                  <w:tcBorders>
                    <w:top w:val="single" w:sz="4" w:space="0" w:color="auto"/>
                    <w:left w:val="single" w:sz="4" w:space="0" w:color="auto"/>
                    <w:bottom w:val="single" w:sz="4" w:space="0" w:color="auto"/>
                    <w:right w:val="single" w:sz="4" w:space="0" w:color="auto"/>
                  </w:tcBorders>
                  <w:vAlign w:val="bottom"/>
                  <w:hideMark/>
                </w:tcPr>
                <w:p w14:paraId="3F55F6CB"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10,50</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FE9A24F"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17,50</w:t>
                  </w:r>
                </w:p>
              </w:tc>
              <w:tc>
                <w:tcPr>
                  <w:tcW w:w="860" w:type="dxa"/>
                  <w:tcBorders>
                    <w:top w:val="single" w:sz="4" w:space="0" w:color="auto"/>
                    <w:left w:val="single" w:sz="4" w:space="0" w:color="auto"/>
                    <w:bottom w:val="single" w:sz="4" w:space="0" w:color="auto"/>
                    <w:right w:val="single" w:sz="4" w:space="0" w:color="auto"/>
                  </w:tcBorders>
                  <w:vAlign w:val="bottom"/>
                  <w:hideMark/>
                </w:tcPr>
                <w:p w14:paraId="2104A55D" w14:textId="77777777" w:rsidR="00F10F27" w:rsidRPr="003E3142" w:rsidRDefault="00F10F27" w:rsidP="00F10F27">
                  <w:pPr>
                    <w:spacing w:after="0"/>
                    <w:jc w:val="center"/>
                    <w:rPr>
                      <w:rFonts w:ascii="Times New Roman" w:hAnsi="Times New Roman"/>
                      <w:sz w:val="20"/>
                      <w:szCs w:val="20"/>
                      <w:lang w:eastAsia="ru-RU"/>
                    </w:rPr>
                  </w:pPr>
                </w:p>
              </w:tc>
            </w:tr>
            <w:tr w:rsidR="00F10F27" w:rsidRPr="003E3142" w14:paraId="268B6705" w14:textId="77777777" w:rsidTr="00CB51CE">
              <w:trPr>
                <w:trHeight w:val="589"/>
              </w:trPr>
              <w:tc>
                <w:tcPr>
                  <w:tcW w:w="1990" w:type="dxa"/>
                  <w:tcBorders>
                    <w:top w:val="single" w:sz="4" w:space="0" w:color="auto"/>
                    <w:left w:val="single" w:sz="4" w:space="0" w:color="auto"/>
                    <w:bottom w:val="single" w:sz="4" w:space="0" w:color="auto"/>
                    <w:right w:val="single" w:sz="4" w:space="0" w:color="auto"/>
                  </w:tcBorders>
                  <w:vAlign w:val="bottom"/>
                  <w:hideMark/>
                </w:tcPr>
                <w:p w14:paraId="621B4A15" w14:textId="77777777" w:rsidR="00F10F27" w:rsidRPr="003E3142" w:rsidRDefault="00F10F27" w:rsidP="00F10F27">
                  <w:pPr>
                    <w:spacing w:after="0"/>
                    <w:rPr>
                      <w:rFonts w:ascii="Times New Roman" w:hAnsi="Times New Roman"/>
                      <w:sz w:val="20"/>
                      <w:szCs w:val="20"/>
                      <w:lang w:eastAsia="ru-RU"/>
                    </w:rPr>
                  </w:pPr>
                  <w:r w:rsidRPr="003E3142">
                    <w:rPr>
                      <w:rFonts w:ascii="Times New Roman" w:hAnsi="Times New Roman"/>
                      <w:sz w:val="20"/>
                      <w:szCs w:val="20"/>
                      <w:lang w:eastAsia="ru-RU"/>
                    </w:rPr>
                    <w:t>Ритейл в торговом центре</w:t>
                  </w:r>
                </w:p>
              </w:tc>
              <w:tc>
                <w:tcPr>
                  <w:tcW w:w="2012" w:type="dxa"/>
                  <w:tcBorders>
                    <w:top w:val="single" w:sz="4" w:space="0" w:color="auto"/>
                    <w:left w:val="single" w:sz="4" w:space="0" w:color="auto"/>
                    <w:bottom w:val="single" w:sz="4" w:space="0" w:color="auto"/>
                    <w:right w:val="single" w:sz="4" w:space="0" w:color="auto"/>
                  </w:tcBorders>
                  <w:vAlign w:val="bottom"/>
                  <w:hideMark/>
                </w:tcPr>
                <w:p w14:paraId="4BF5E8E3"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10,60</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3F41D77"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17,10</w:t>
                  </w:r>
                </w:p>
              </w:tc>
              <w:tc>
                <w:tcPr>
                  <w:tcW w:w="860" w:type="dxa"/>
                  <w:tcBorders>
                    <w:top w:val="single" w:sz="4" w:space="0" w:color="auto"/>
                    <w:left w:val="single" w:sz="4" w:space="0" w:color="auto"/>
                    <w:bottom w:val="single" w:sz="4" w:space="0" w:color="auto"/>
                    <w:right w:val="single" w:sz="4" w:space="0" w:color="auto"/>
                  </w:tcBorders>
                  <w:vAlign w:val="bottom"/>
                  <w:hideMark/>
                </w:tcPr>
                <w:p w14:paraId="371B1F45" w14:textId="77777777" w:rsidR="00F10F27" w:rsidRPr="003E3142" w:rsidRDefault="00F10F27" w:rsidP="00F10F27">
                  <w:pPr>
                    <w:spacing w:after="0"/>
                    <w:jc w:val="center"/>
                    <w:rPr>
                      <w:rFonts w:ascii="Times New Roman" w:hAnsi="Times New Roman"/>
                      <w:sz w:val="20"/>
                      <w:szCs w:val="20"/>
                      <w:lang w:eastAsia="ru-RU"/>
                    </w:rPr>
                  </w:pPr>
                </w:p>
              </w:tc>
            </w:tr>
          </w:tbl>
          <w:p w14:paraId="1D258ADE" w14:textId="77777777" w:rsidR="007A5FBA" w:rsidRPr="00DC5DF5" w:rsidRDefault="007A5FBA" w:rsidP="005043AE">
            <w:pPr>
              <w:spacing w:after="0"/>
              <w:rPr>
                <w:rFonts w:ascii="Times New Roman" w:hAnsi="Times New Roman"/>
                <w:b/>
                <w:highlight w:val="yellow"/>
              </w:rPr>
            </w:pPr>
          </w:p>
        </w:tc>
      </w:tr>
      <w:tr w:rsidR="007A5FBA" w:rsidRPr="00393A3A" w14:paraId="1AB106C7" w14:textId="444D33AD" w:rsidTr="00CB51CE">
        <w:trPr>
          <w:gridAfter w:val="1"/>
          <w:wAfter w:w="7" w:type="dxa"/>
        </w:trPr>
        <w:tc>
          <w:tcPr>
            <w:tcW w:w="2182" w:type="dxa"/>
            <w:vMerge/>
          </w:tcPr>
          <w:p w14:paraId="4F83BBA9" w14:textId="77777777" w:rsidR="007A5FBA" w:rsidRPr="00000816" w:rsidRDefault="007A5FBA" w:rsidP="008101BE">
            <w:pPr>
              <w:spacing w:after="0"/>
              <w:rPr>
                <w:rFonts w:ascii="Times New Roman" w:hAnsi="Times New Roman"/>
              </w:rPr>
            </w:pPr>
          </w:p>
        </w:tc>
        <w:tc>
          <w:tcPr>
            <w:tcW w:w="2444" w:type="dxa"/>
          </w:tcPr>
          <w:p w14:paraId="0BC32F58" w14:textId="77777777" w:rsidR="007A5FBA" w:rsidRPr="008101BE" w:rsidRDefault="007A5FBA" w:rsidP="008101BE">
            <w:pPr>
              <w:spacing w:after="0"/>
              <w:rPr>
                <w:rFonts w:ascii="Times New Roman" w:hAnsi="Times New Roman"/>
              </w:rPr>
            </w:pPr>
            <w:r w:rsidRPr="008101BE">
              <w:rPr>
                <w:rFonts w:ascii="Times New Roman" w:hAnsi="Times New Roman"/>
              </w:rPr>
              <w:t>2. Рассчитывает и интерпретирует показатели деятельности экономических субъектов.</w:t>
            </w:r>
          </w:p>
        </w:tc>
        <w:tc>
          <w:tcPr>
            <w:tcW w:w="3738" w:type="dxa"/>
          </w:tcPr>
          <w:p w14:paraId="59FBFA7D" w14:textId="2D3D8909" w:rsidR="007A5FBA" w:rsidRPr="008101BE" w:rsidRDefault="00F10F27" w:rsidP="008101BE">
            <w:pPr>
              <w:spacing w:after="0"/>
              <w:rPr>
                <w:rFonts w:ascii="Times New Roman" w:hAnsi="Times New Roman"/>
              </w:rPr>
            </w:pPr>
            <w:r w:rsidRPr="008101BE">
              <w:rPr>
                <w:rFonts w:ascii="Times New Roman" w:hAnsi="Times New Roman"/>
                <w:b/>
              </w:rPr>
              <w:t>Знать,</w:t>
            </w:r>
            <w:r w:rsidR="00121BA3" w:rsidRPr="008101BE">
              <w:rPr>
                <w:rFonts w:ascii="Times New Roman" w:hAnsi="Times New Roman"/>
              </w:rPr>
              <w:t xml:space="preserve"> как рассчитывать и интерпретировать показатели деятельности экономических субъектов.</w:t>
            </w:r>
          </w:p>
          <w:p w14:paraId="5D838C7A" w14:textId="1E6BF088" w:rsidR="007A5FBA" w:rsidRPr="008101BE" w:rsidRDefault="00F10F27" w:rsidP="008101BE">
            <w:pPr>
              <w:spacing w:after="0"/>
              <w:rPr>
                <w:rFonts w:ascii="Times New Roman" w:hAnsi="Times New Roman"/>
                <w:b/>
              </w:rPr>
            </w:pPr>
            <w:r w:rsidRPr="008101BE">
              <w:rPr>
                <w:rFonts w:ascii="Times New Roman" w:hAnsi="Times New Roman"/>
                <w:b/>
              </w:rPr>
              <w:t xml:space="preserve">Уметь </w:t>
            </w:r>
            <w:r w:rsidRPr="008101BE">
              <w:rPr>
                <w:rFonts w:ascii="Times New Roman" w:hAnsi="Times New Roman"/>
              </w:rPr>
              <w:t>рассчитывать</w:t>
            </w:r>
            <w:r w:rsidR="00121BA3" w:rsidRPr="008101BE">
              <w:rPr>
                <w:rFonts w:ascii="Times New Roman" w:hAnsi="Times New Roman"/>
              </w:rPr>
              <w:t xml:space="preserve"> и интерпретировать показатели </w:t>
            </w:r>
            <w:r w:rsidR="00121BA3" w:rsidRPr="008101BE">
              <w:rPr>
                <w:rFonts w:ascii="Times New Roman" w:hAnsi="Times New Roman"/>
              </w:rPr>
              <w:lastRenderedPageBreak/>
              <w:t>деятельности экономических субъектов.</w:t>
            </w:r>
          </w:p>
        </w:tc>
        <w:tc>
          <w:tcPr>
            <w:tcW w:w="7214" w:type="dxa"/>
          </w:tcPr>
          <w:p w14:paraId="0753A1AC" w14:textId="77777777" w:rsidR="00F10F27" w:rsidRPr="008101BE" w:rsidRDefault="00F10F27" w:rsidP="00F10F27">
            <w:pPr>
              <w:pStyle w:val="Default"/>
              <w:jc w:val="both"/>
              <w:rPr>
                <w:color w:val="auto"/>
              </w:rPr>
            </w:pPr>
            <w:r w:rsidRPr="008101BE">
              <w:rPr>
                <w:color w:val="auto"/>
              </w:rPr>
              <w:lastRenderedPageBreak/>
              <w:t>Посмотрите видеоролик про «пузыри» на фондовом и финансовом рынках (</w:t>
            </w:r>
            <w:proofErr w:type="spellStart"/>
            <w:r w:rsidRPr="008101BE">
              <w:rPr>
                <w:color w:val="auto"/>
                <w:lang w:val="en-US"/>
              </w:rPr>
              <w:t>buble</w:t>
            </w:r>
            <w:proofErr w:type="spellEnd"/>
            <w:r w:rsidRPr="008101BE">
              <w:rPr>
                <w:color w:val="auto"/>
              </w:rPr>
              <w:t xml:space="preserve">)  </w:t>
            </w:r>
            <w:hyperlink r:id="rId14" w:history="1">
              <w:r w:rsidRPr="008101BE">
                <w:rPr>
                  <w:rStyle w:val="a9"/>
                  <w:color w:val="auto"/>
                </w:rPr>
                <w:t>https://www.youtube.com/watch?v=2eiaAiT2SUs</w:t>
              </w:r>
            </w:hyperlink>
            <w:r w:rsidRPr="008101BE">
              <w:rPr>
                <w:color w:val="auto"/>
              </w:rPr>
              <w:t xml:space="preserve"> </w:t>
            </w:r>
          </w:p>
          <w:p w14:paraId="60C44332" w14:textId="2E6E06B2" w:rsidR="007A5FBA" w:rsidRPr="008101BE" w:rsidRDefault="00F10F27" w:rsidP="00F10F27">
            <w:pPr>
              <w:spacing w:after="0"/>
              <w:rPr>
                <w:rFonts w:ascii="Times New Roman" w:hAnsi="Times New Roman"/>
                <w:b/>
                <w:highlight w:val="yellow"/>
              </w:rPr>
            </w:pPr>
            <w:r w:rsidRPr="008101BE">
              <w:rPr>
                <w:rFonts w:ascii="Times New Roman" w:hAnsi="Times New Roman"/>
                <w:i/>
                <w:u w:val="single"/>
              </w:rPr>
              <w:t>задание:</w:t>
            </w:r>
            <w:r w:rsidRPr="008101BE">
              <w:rPr>
                <w:rFonts w:ascii="Times New Roman" w:hAnsi="Times New Roman"/>
              </w:rPr>
              <w:t xml:space="preserve"> Что говорит про пузыри бывший председатель комиссии по ценным бумагам и биржам США (</w:t>
            </w:r>
            <w:proofErr w:type="spellStart"/>
            <w:r w:rsidRPr="008101BE">
              <w:rPr>
                <w:rFonts w:ascii="Times New Roman" w:hAnsi="Times New Roman"/>
              </w:rPr>
              <w:t>The</w:t>
            </w:r>
            <w:proofErr w:type="spellEnd"/>
            <w:r w:rsidRPr="008101BE">
              <w:rPr>
                <w:rFonts w:ascii="Times New Roman" w:hAnsi="Times New Roman"/>
              </w:rPr>
              <w:t xml:space="preserve"> </w:t>
            </w:r>
            <w:proofErr w:type="spellStart"/>
            <w:r w:rsidRPr="008101BE">
              <w:rPr>
                <w:rFonts w:ascii="Times New Roman" w:hAnsi="Times New Roman"/>
              </w:rPr>
              <w:t>United</w:t>
            </w:r>
            <w:proofErr w:type="spellEnd"/>
            <w:r w:rsidRPr="008101BE">
              <w:rPr>
                <w:rFonts w:ascii="Times New Roman" w:hAnsi="Times New Roman"/>
              </w:rPr>
              <w:t> </w:t>
            </w:r>
            <w:proofErr w:type="spellStart"/>
            <w:r w:rsidRPr="008101BE">
              <w:rPr>
                <w:rFonts w:ascii="Times New Roman" w:hAnsi="Times New Roman"/>
              </w:rPr>
              <w:t>States</w:t>
            </w:r>
            <w:proofErr w:type="spellEnd"/>
            <w:r w:rsidRPr="008101BE">
              <w:rPr>
                <w:rFonts w:ascii="Times New Roman" w:hAnsi="Times New Roman"/>
              </w:rPr>
              <w:t xml:space="preserve"> </w:t>
            </w:r>
            <w:proofErr w:type="spellStart"/>
            <w:r w:rsidRPr="008101BE">
              <w:rPr>
                <w:rFonts w:ascii="Times New Roman" w:hAnsi="Times New Roman"/>
              </w:rPr>
              <w:t>Securities</w:t>
            </w:r>
            <w:proofErr w:type="spellEnd"/>
            <w:r w:rsidRPr="008101BE">
              <w:rPr>
                <w:rFonts w:ascii="Times New Roman" w:hAnsi="Times New Roman"/>
              </w:rPr>
              <w:t xml:space="preserve"> </w:t>
            </w:r>
            <w:proofErr w:type="spellStart"/>
            <w:r w:rsidRPr="008101BE">
              <w:rPr>
                <w:rFonts w:ascii="Times New Roman" w:hAnsi="Times New Roman"/>
              </w:rPr>
              <w:t>and</w:t>
            </w:r>
            <w:proofErr w:type="spellEnd"/>
            <w:r w:rsidRPr="008101BE">
              <w:rPr>
                <w:rFonts w:ascii="Times New Roman" w:hAnsi="Times New Roman"/>
              </w:rPr>
              <w:t xml:space="preserve"> </w:t>
            </w:r>
            <w:proofErr w:type="spellStart"/>
            <w:r w:rsidRPr="008101BE">
              <w:rPr>
                <w:rFonts w:ascii="Times New Roman" w:hAnsi="Times New Roman"/>
              </w:rPr>
              <w:t>Exchange</w:t>
            </w:r>
            <w:proofErr w:type="spellEnd"/>
            <w:r w:rsidRPr="008101BE">
              <w:rPr>
                <w:rFonts w:ascii="Times New Roman" w:hAnsi="Times New Roman"/>
              </w:rPr>
              <w:t xml:space="preserve"> </w:t>
            </w:r>
            <w:proofErr w:type="spellStart"/>
            <w:r w:rsidRPr="008101BE">
              <w:rPr>
                <w:rFonts w:ascii="Times New Roman" w:hAnsi="Times New Roman"/>
              </w:rPr>
              <w:t>Commission</w:t>
            </w:r>
            <w:proofErr w:type="spellEnd"/>
            <w:r w:rsidRPr="008101BE">
              <w:rPr>
                <w:rFonts w:ascii="Times New Roman" w:hAnsi="Times New Roman"/>
              </w:rPr>
              <w:t xml:space="preserve">). В какую колонку классификационных таблиц попадает поведение участников надувшегося рынка? Какие </w:t>
            </w:r>
            <w:r w:rsidRPr="008101BE">
              <w:rPr>
                <w:rFonts w:ascii="Times New Roman" w:hAnsi="Times New Roman"/>
              </w:rPr>
              <w:lastRenderedPageBreak/>
              <w:t>компании попали в пузырь? Почему классические законы стоимостной оценки не действуют на интернет-компании, по мнению диктора телерепортажа? Действительно ли основы бизнеса так глобально изменились в новом сегменте цифровой экономики? Как и на чем нажились банки на этих пузырях американского фондового рынка в конце девяностых и начале нулевых годов?</w:t>
            </w:r>
          </w:p>
        </w:tc>
      </w:tr>
      <w:tr w:rsidR="00F10F27" w:rsidRPr="00393A3A" w14:paraId="5D18E446" w14:textId="110863A7" w:rsidTr="00CB51CE">
        <w:trPr>
          <w:gridAfter w:val="1"/>
          <w:wAfter w:w="7" w:type="dxa"/>
        </w:trPr>
        <w:tc>
          <w:tcPr>
            <w:tcW w:w="2182" w:type="dxa"/>
            <w:vMerge w:val="restart"/>
          </w:tcPr>
          <w:p w14:paraId="10738457" w14:textId="77777777" w:rsidR="00CB51CE" w:rsidRDefault="00F10F27" w:rsidP="008101BE">
            <w:pPr>
              <w:spacing w:after="0"/>
              <w:rPr>
                <w:rFonts w:ascii="Times New Roman" w:hAnsi="Times New Roman"/>
                <w:color w:val="000000"/>
              </w:rPr>
            </w:pPr>
            <w:r w:rsidRPr="008101BE">
              <w:rPr>
                <w:rFonts w:ascii="Times New Roman" w:hAnsi="Times New Roman"/>
                <w:color w:val="000000"/>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p w14:paraId="4CF70CAE" w14:textId="002B193A" w:rsidR="00F10F27" w:rsidRPr="008101BE" w:rsidRDefault="00F10F27" w:rsidP="008101BE">
            <w:pPr>
              <w:spacing w:after="0"/>
              <w:rPr>
                <w:rFonts w:ascii="Times New Roman" w:hAnsi="Times New Roman"/>
              </w:rPr>
            </w:pPr>
            <w:r w:rsidRPr="008101BE">
              <w:rPr>
                <w:rFonts w:ascii="Times New Roman" w:hAnsi="Times New Roman"/>
                <w:color w:val="000000"/>
              </w:rPr>
              <w:t xml:space="preserve"> (ПКП-3)</w:t>
            </w:r>
          </w:p>
        </w:tc>
        <w:tc>
          <w:tcPr>
            <w:tcW w:w="2444" w:type="dxa"/>
          </w:tcPr>
          <w:p w14:paraId="3CAE4B13" w14:textId="77777777" w:rsidR="00F10F27" w:rsidRPr="008101BE" w:rsidRDefault="00F10F27" w:rsidP="008101BE">
            <w:pPr>
              <w:tabs>
                <w:tab w:val="left" w:pos="312"/>
                <w:tab w:val="left" w:pos="456"/>
              </w:tabs>
              <w:spacing w:after="0"/>
              <w:rPr>
                <w:rFonts w:ascii="Times New Roman" w:hAnsi="Times New Roman"/>
              </w:rPr>
            </w:pPr>
            <w:r w:rsidRPr="008101BE">
              <w:rPr>
                <w:rFonts w:ascii="Times New Roman" w:hAnsi="Times New Roman"/>
              </w:rPr>
              <w:t xml:space="preserve">1. Демонстрирует владение отдельными инструментами и методами </w:t>
            </w:r>
            <w:proofErr w:type="spellStart"/>
            <w:r w:rsidRPr="008101BE">
              <w:rPr>
                <w:rFonts w:ascii="Times New Roman" w:hAnsi="Times New Roman"/>
              </w:rPr>
              <w:t>финтеха</w:t>
            </w:r>
            <w:proofErr w:type="spellEnd"/>
            <w:r w:rsidRPr="008101BE">
              <w:rPr>
                <w:rFonts w:ascii="Times New Roman" w:hAnsi="Times New Roman"/>
              </w:rPr>
              <w:t xml:space="preserve"> для решения профессиональных задач на микро-и макроуровне, в том числе на уровне финансового рынка и отдельных его институтов.</w:t>
            </w:r>
          </w:p>
        </w:tc>
        <w:tc>
          <w:tcPr>
            <w:tcW w:w="3738" w:type="dxa"/>
          </w:tcPr>
          <w:p w14:paraId="2B7F152B" w14:textId="77777777" w:rsidR="000D0D2C" w:rsidRPr="00463166" w:rsidRDefault="000D0D2C" w:rsidP="000D0D2C">
            <w:pPr>
              <w:spacing w:after="0"/>
              <w:rPr>
                <w:rFonts w:ascii="Times New Roman" w:hAnsi="Times New Roman"/>
                <w:highlight w:val="yellow"/>
              </w:rPr>
            </w:pPr>
            <w:proofErr w:type="gramStart"/>
            <w:r w:rsidRPr="007A55D4">
              <w:rPr>
                <w:rFonts w:ascii="Times New Roman" w:hAnsi="Times New Roman"/>
                <w:b/>
              </w:rPr>
              <w:t>Знать</w:t>
            </w:r>
            <w:r w:rsidRPr="007A55D4">
              <w:rPr>
                <w:rFonts w:ascii="Times New Roman" w:hAnsi="Times New Roman"/>
              </w:rPr>
              <w:t xml:space="preserve">  </w:t>
            </w:r>
            <w:r>
              <w:rPr>
                <w:rFonts w:ascii="Times New Roman" w:hAnsi="Times New Roman"/>
              </w:rPr>
              <w:t>как</w:t>
            </w:r>
            <w:proofErr w:type="gramEnd"/>
            <w:r>
              <w:rPr>
                <w:rFonts w:ascii="Times New Roman" w:hAnsi="Times New Roman"/>
              </w:rPr>
              <w:t xml:space="preserve"> демонстрировать </w:t>
            </w:r>
            <w:r w:rsidRPr="00474DD1">
              <w:rPr>
                <w:rFonts w:ascii="Times New Roman" w:hAnsi="Times New Roman"/>
              </w:rPr>
              <w:t xml:space="preserve">владение отдельными инструментами и методами </w:t>
            </w:r>
            <w:proofErr w:type="spellStart"/>
            <w:r w:rsidRPr="00474DD1">
              <w:rPr>
                <w:rFonts w:ascii="Times New Roman" w:hAnsi="Times New Roman"/>
              </w:rPr>
              <w:t>финтеха</w:t>
            </w:r>
            <w:proofErr w:type="spellEnd"/>
            <w:r w:rsidRPr="00474DD1">
              <w:rPr>
                <w:rFonts w:ascii="Times New Roman" w:hAnsi="Times New Roman"/>
              </w:rPr>
              <w:t xml:space="preserve"> для решения профессиональных задач на микро-и макроуровне, в том числе на уровне финансового рынка и отдельны</w:t>
            </w:r>
            <w:r>
              <w:rPr>
                <w:rFonts w:ascii="Times New Roman" w:hAnsi="Times New Roman"/>
              </w:rPr>
              <w:t>х его институтов.</w:t>
            </w:r>
          </w:p>
          <w:p w14:paraId="596A4654" w14:textId="455BDFB9" w:rsidR="00F10F27" w:rsidRPr="008101BE" w:rsidRDefault="000D0D2C" w:rsidP="000D0D2C">
            <w:pPr>
              <w:spacing w:after="0"/>
              <w:rPr>
                <w:rFonts w:ascii="Times New Roman" w:hAnsi="Times New Roman"/>
                <w:b/>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демонстрировать </w:t>
            </w:r>
            <w:r w:rsidRPr="00474DD1">
              <w:rPr>
                <w:rFonts w:ascii="Times New Roman" w:hAnsi="Times New Roman"/>
              </w:rPr>
              <w:t xml:space="preserve">владение отдельными инструментами и методами </w:t>
            </w:r>
            <w:proofErr w:type="spellStart"/>
            <w:r w:rsidRPr="00474DD1">
              <w:rPr>
                <w:rFonts w:ascii="Times New Roman" w:hAnsi="Times New Roman"/>
              </w:rPr>
              <w:t>финтеха</w:t>
            </w:r>
            <w:proofErr w:type="spellEnd"/>
            <w:r w:rsidRPr="00474DD1">
              <w:rPr>
                <w:rFonts w:ascii="Times New Roman" w:hAnsi="Times New Roman"/>
              </w:rPr>
              <w:t xml:space="preserve"> для решения профессиональных задач на микро-и макроуровне, в том числе на уровне финансового рынка и отдельны</w:t>
            </w:r>
            <w:r>
              <w:rPr>
                <w:rFonts w:ascii="Times New Roman" w:hAnsi="Times New Roman"/>
              </w:rPr>
              <w:t>х его институтов</w:t>
            </w:r>
          </w:p>
        </w:tc>
        <w:tc>
          <w:tcPr>
            <w:tcW w:w="7214" w:type="dxa"/>
          </w:tcPr>
          <w:p w14:paraId="167A8693" w14:textId="77777777" w:rsidR="00F10F27" w:rsidRPr="008101BE" w:rsidRDefault="00F10F27" w:rsidP="008101BE">
            <w:pPr>
              <w:pStyle w:val="Default"/>
              <w:rPr>
                <w:color w:val="auto"/>
              </w:rPr>
            </w:pPr>
            <w:r w:rsidRPr="008101BE">
              <w:rPr>
                <w:color w:val="auto"/>
              </w:rPr>
              <w:t xml:space="preserve">В контексте управления рисками компания 3Com, прибыльная компания, продающая сетевые компьютерные системы и услуги, а также владеющая </w:t>
            </w:r>
            <w:proofErr w:type="spellStart"/>
            <w:r w:rsidRPr="008101BE">
              <w:rPr>
                <w:color w:val="auto"/>
              </w:rPr>
              <w:t>Palm</w:t>
            </w:r>
            <w:proofErr w:type="spellEnd"/>
            <w:r w:rsidRPr="008101BE">
              <w:rPr>
                <w:color w:val="auto"/>
              </w:rPr>
              <w:t xml:space="preserve"> – изготовителем карманных компьютеров. В марте 2000 года 3Com продала часть своей доли в </w:t>
            </w:r>
            <w:proofErr w:type="spellStart"/>
            <w:r w:rsidRPr="008101BE">
              <w:rPr>
                <w:color w:val="auto"/>
              </w:rPr>
              <w:t>Palm</w:t>
            </w:r>
            <w:proofErr w:type="spellEnd"/>
            <w:r w:rsidRPr="008101BE">
              <w:rPr>
                <w:color w:val="auto"/>
              </w:rPr>
              <w:t xml:space="preserve"> на открытом рынке посредством ГРО </w:t>
            </w:r>
            <w:proofErr w:type="spellStart"/>
            <w:r w:rsidRPr="008101BE">
              <w:rPr>
                <w:color w:val="auto"/>
              </w:rPr>
              <w:t>Palm</w:t>
            </w:r>
            <w:proofErr w:type="spellEnd"/>
            <w:r w:rsidRPr="008101BE">
              <w:rPr>
                <w:color w:val="auto"/>
              </w:rPr>
              <w:t xml:space="preserve">. По результатам этой сделки, которая называется выделении акционерного капитала, 3Com сохранила в собственности 95 процентов акций компании; акционеры 3Com получили примерно 1,5 акций </w:t>
            </w:r>
            <w:proofErr w:type="spellStart"/>
            <w:r w:rsidRPr="008101BE">
              <w:rPr>
                <w:color w:val="auto"/>
              </w:rPr>
              <w:t>Palm</w:t>
            </w:r>
            <w:proofErr w:type="spellEnd"/>
            <w:r w:rsidRPr="008101BE">
              <w:rPr>
                <w:color w:val="auto"/>
              </w:rPr>
              <w:t xml:space="preserve"> на каждую принадлежавшую им акцию 3Com. Поскольку на акцию 3Com приходилось более 10 долларов денежными средствами и ценными бумагами в дополнение к её собственным прибыльным активам, можно было ожидать, что цена 3Com окажется выше цены </w:t>
            </w:r>
            <w:proofErr w:type="spellStart"/>
            <w:r w:rsidRPr="008101BE">
              <w:rPr>
                <w:color w:val="auto"/>
              </w:rPr>
              <w:t>Palm</w:t>
            </w:r>
            <w:proofErr w:type="spellEnd"/>
            <w:r w:rsidRPr="008101BE">
              <w:rPr>
                <w:color w:val="auto"/>
              </w:rPr>
              <w:t xml:space="preserve"> не в 1,5 раза, а намного больше. Накануне IPO </w:t>
            </w:r>
            <w:proofErr w:type="spellStart"/>
            <w:r w:rsidRPr="008101BE">
              <w:rPr>
                <w:color w:val="auto"/>
              </w:rPr>
              <w:t>Palm</w:t>
            </w:r>
            <w:proofErr w:type="spellEnd"/>
            <w:r w:rsidRPr="008101BE">
              <w:rPr>
                <w:color w:val="auto"/>
              </w:rPr>
              <w:t xml:space="preserve"> цена закрытия акций 3Com была 104,13 долларов. В первый день торгов акциями </w:t>
            </w:r>
            <w:proofErr w:type="spellStart"/>
            <w:r w:rsidRPr="008101BE">
              <w:rPr>
                <w:color w:val="auto"/>
              </w:rPr>
              <w:t>Palm</w:t>
            </w:r>
            <w:proofErr w:type="spellEnd"/>
            <w:r w:rsidRPr="008101BE">
              <w:rPr>
                <w:color w:val="auto"/>
              </w:rPr>
              <w:t xml:space="preserve"> их цена на момент закрытия составила 95,06 долларов, это означало, что котировки 3Com должны были подпрыгнуть как минимум до 145. Вместо этого акции 3Com упали до 81,81. «Огрызок» 3Com (расчётная стоимость активов и направления деятельности 3Com, не имеющие отношения к </w:t>
            </w:r>
            <w:proofErr w:type="spellStart"/>
            <w:r w:rsidRPr="008101BE">
              <w:rPr>
                <w:color w:val="auto"/>
              </w:rPr>
              <w:t>Palm</w:t>
            </w:r>
            <w:proofErr w:type="spellEnd"/>
            <w:r w:rsidRPr="008101BE">
              <w:rPr>
                <w:color w:val="auto"/>
              </w:rPr>
              <w:t xml:space="preserve">) стоил 63 доллара на акцию. Другими словами, фондовый рынок сказал этим, что стоимость бизнеса 3Com, за вычетом </w:t>
            </w:r>
            <w:proofErr w:type="spellStart"/>
            <w:r w:rsidRPr="008101BE">
              <w:rPr>
                <w:color w:val="auto"/>
              </w:rPr>
              <w:t>Palm</w:t>
            </w:r>
            <w:proofErr w:type="spellEnd"/>
            <w:r w:rsidRPr="008101BE">
              <w:rPr>
                <w:color w:val="auto"/>
              </w:rPr>
              <w:t xml:space="preserve">, была равна минус 22 млрд долларов. </w:t>
            </w:r>
          </w:p>
          <w:p w14:paraId="09E3C3BB" w14:textId="49A1FFE3" w:rsidR="00F10F27" w:rsidRPr="008101BE" w:rsidRDefault="00F10F27" w:rsidP="008101BE">
            <w:pPr>
              <w:spacing w:after="0"/>
              <w:rPr>
                <w:rFonts w:ascii="Times New Roman" w:hAnsi="Times New Roman"/>
                <w:b/>
                <w:highlight w:val="yellow"/>
              </w:rPr>
            </w:pPr>
            <w:r w:rsidRPr="008101BE">
              <w:rPr>
                <w:rFonts w:ascii="Times New Roman" w:hAnsi="Times New Roman"/>
              </w:rPr>
              <w:t>Раскройте, что будет являться критерием, применяемым при оценке риска в данном случае с точки зрения поведенческих финансов здесь.</w:t>
            </w:r>
          </w:p>
        </w:tc>
      </w:tr>
      <w:tr w:rsidR="00F10F27" w:rsidRPr="00393A3A" w14:paraId="173B2D00" w14:textId="01D88A0B" w:rsidTr="00CB51CE">
        <w:trPr>
          <w:gridAfter w:val="1"/>
          <w:wAfter w:w="7" w:type="dxa"/>
        </w:trPr>
        <w:tc>
          <w:tcPr>
            <w:tcW w:w="2182" w:type="dxa"/>
            <w:vMerge/>
          </w:tcPr>
          <w:p w14:paraId="7F23FEAF" w14:textId="77777777" w:rsidR="00F10F27" w:rsidRPr="008101BE" w:rsidRDefault="00F10F27" w:rsidP="008101BE">
            <w:pPr>
              <w:spacing w:after="0"/>
              <w:rPr>
                <w:rFonts w:ascii="Times New Roman" w:eastAsia="Calibri" w:hAnsi="Times New Roman"/>
              </w:rPr>
            </w:pPr>
          </w:p>
        </w:tc>
        <w:tc>
          <w:tcPr>
            <w:tcW w:w="2444" w:type="dxa"/>
          </w:tcPr>
          <w:p w14:paraId="22EE6B66" w14:textId="77777777" w:rsidR="00F10F27" w:rsidRPr="008101BE" w:rsidRDefault="00F10F27" w:rsidP="008101BE">
            <w:pPr>
              <w:tabs>
                <w:tab w:val="left" w:pos="312"/>
              </w:tabs>
              <w:spacing w:after="0"/>
              <w:rPr>
                <w:rFonts w:ascii="Times New Roman" w:hAnsi="Times New Roman"/>
              </w:rPr>
            </w:pPr>
            <w:r w:rsidRPr="008101BE">
              <w:rPr>
                <w:rFonts w:ascii="Times New Roman" w:hAnsi="Times New Roman"/>
              </w:rPr>
              <w:t xml:space="preserve">2.Демонстрирует понимание сущности и природы рисков </w:t>
            </w:r>
            <w:r w:rsidRPr="008101BE">
              <w:rPr>
                <w:rFonts w:ascii="Times New Roman" w:hAnsi="Times New Roman"/>
              </w:rPr>
              <w:lastRenderedPageBreak/>
              <w:t>денежно-кредитной и финансовой сферы.</w:t>
            </w:r>
          </w:p>
        </w:tc>
        <w:tc>
          <w:tcPr>
            <w:tcW w:w="3738" w:type="dxa"/>
          </w:tcPr>
          <w:p w14:paraId="2F9AEA38" w14:textId="163A276F" w:rsidR="00F10F27" w:rsidRPr="008101BE" w:rsidRDefault="00F10F27" w:rsidP="008101BE">
            <w:pPr>
              <w:spacing w:after="0"/>
              <w:rPr>
                <w:rFonts w:ascii="Times New Roman" w:hAnsi="Times New Roman"/>
              </w:rPr>
            </w:pPr>
            <w:r w:rsidRPr="008101BE">
              <w:rPr>
                <w:rFonts w:ascii="Times New Roman" w:hAnsi="Times New Roman"/>
                <w:b/>
              </w:rPr>
              <w:lastRenderedPageBreak/>
              <w:t>Знать</w:t>
            </w:r>
            <w:r w:rsidRPr="008101BE">
              <w:rPr>
                <w:rFonts w:ascii="Times New Roman" w:hAnsi="Times New Roman"/>
              </w:rPr>
              <w:t xml:space="preserve"> сущность и природу рисков денежно-кредитной и финансовой сферы.</w:t>
            </w:r>
          </w:p>
          <w:p w14:paraId="6ADF6539" w14:textId="05C2EE09" w:rsidR="00F10F27" w:rsidRPr="008101BE" w:rsidRDefault="00F10F27" w:rsidP="008101BE">
            <w:pPr>
              <w:spacing w:after="0"/>
              <w:rPr>
                <w:rFonts w:ascii="Times New Roman" w:hAnsi="Times New Roman"/>
                <w:b/>
              </w:rPr>
            </w:pPr>
            <w:r w:rsidRPr="008101BE">
              <w:rPr>
                <w:rFonts w:ascii="Times New Roman" w:hAnsi="Times New Roman"/>
                <w:b/>
              </w:rPr>
              <w:lastRenderedPageBreak/>
              <w:t xml:space="preserve">Уметь </w:t>
            </w:r>
            <w:r w:rsidRPr="008101BE">
              <w:rPr>
                <w:rFonts w:ascii="Times New Roman" w:hAnsi="Times New Roman"/>
              </w:rPr>
              <w:t>демонстрировать понимание сущности и природы рисков денежно-кредитной и финансовой сферы.</w:t>
            </w:r>
          </w:p>
        </w:tc>
        <w:tc>
          <w:tcPr>
            <w:tcW w:w="7214" w:type="dxa"/>
          </w:tcPr>
          <w:p w14:paraId="6481F3F0" w14:textId="77777777" w:rsidR="00F10F27" w:rsidRPr="008101BE" w:rsidRDefault="00F10F27" w:rsidP="008101BE">
            <w:pPr>
              <w:pStyle w:val="afc"/>
              <w:spacing w:before="0" w:beforeAutospacing="0" w:after="0" w:afterAutospacing="0"/>
            </w:pPr>
            <w:r w:rsidRPr="008101BE">
              <w:lastRenderedPageBreak/>
              <w:t xml:space="preserve">Быть рациональным — значит, получив новую информацию, корректно обновить свои </w:t>
            </w:r>
            <w:proofErr w:type="spellStart"/>
            <w:proofErr w:type="gramStart"/>
            <w:r w:rsidRPr="008101BE">
              <w:t>убеж</w:t>
            </w:r>
            <w:proofErr w:type="spellEnd"/>
            <w:r w:rsidRPr="008101BE">
              <w:t xml:space="preserve">- </w:t>
            </w:r>
            <w:proofErr w:type="spellStart"/>
            <w:r w:rsidRPr="008101BE">
              <w:t>дения</w:t>
            </w:r>
            <w:proofErr w:type="spellEnd"/>
            <w:proofErr w:type="gramEnd"/>
            <w:r w:rsidRPr="008101BE">
              <w:t xml:space="preserve">, пользуясь </w:t>
            </w:r>
            <w:proofErr w:type="spellStart"/>
            <w:r w:rsidRPr="008101BE">
              <w:t>байесовским</w:t>
            </w:r>
            <w:proofErr w:type="spellEnd"/>
            <w:r w:rsidRPr="008101BE">
              <w:t xml:space="preserve"> правилом, и при данных убеждениях выбирать вариант с </w:t>
            </w:r>
            <w:proofErr w:type="spellStart"/>
            <w:r w:rsidRPr="008101BE">
              <w:lastRenderedPageBreak/>
              <w:t>минималь</w:t>
            </w:r>
            <w:proofErr w:type="spellEnd"/>
            <w:r w:rsidRPr="008101BE">
              <w:t xml:space="preserve">- </w:t>
            </w:r>
            <w:proofErr w:type="spellStart"/>
            <w:r w:rsidRPr="008101BE">
              <w:t>нои</w:t>
            </w:r>
            <w:proofErr w:type="spellEnd"/>
            <w:r w:rsidRPr="008101BE">
              <w:t xml:space="preserve">̆ </w:t>
            </w:r>
            <w:proofErr w:type="spellStart"/>
            <w:r w:rsidRPr="008101BE">
              <w:t>субъективнои</w:t>
            </w:r>
            <w:proofErr w:type="spellEnd"/>
            <w:r w:rsidRPr="008101BE">
              <w:t xml:space="preserve">̆ </w:t>
            </w:r>
            <w:proofErr w:type="spellStart"/>
            <w:r w:rsidRPr="008101BE">
              <w:t>ожидаемои</w:t>
            </w:r>
            <w:proofErr w:type="spellEnd"/>
            <w:r w:rsidRPr="008101BE">
              <w:t xml:space="preserve">̆ полезностью в условиях риска: </w:t>
            </w:r>
          </w:p>
          <w:p w14:paraId="68781E9E" w14:textId="77777777" w:rsidR="00F10F27" w:rsidRPr="008101BE" w:rsidRDefault="00F10F27" w:rsidP="008101BE">
            <w:pPr>
              <w:pStyle w:val="afc"/>
              <w:spacing w:before="0" w:beforeAutospacing="0" w:after="0" w:afterAutospacing="0"/>
            </w:pPr>
            <w:r w:rsidRPr="008101BE">
              <w:t xml:space="preserve">а) правда; </w:t>
            </w:r>
          </w:p>
          <w:p w14:paraId="633B8AD5" w14:textId="77777777" w:rsidR="00F10F27" w:rsidRPr="008101BE" w:rsidRDefault="00F10F27" w:rsidP="008101BE">
            <w:pPr>
              <w:pStyle w:val="afc"/>
              <w:spacing w:before="0" w:beforeAutospacing="0" w:after="0" w:afterAutospacing="0"/>
            </w:pPr>
            <w:r w:rsidRPr="008101BE">
              <w:t xml:space="preserve">б) ложь. </w:t>
            </w:r>
          </w:p>
          <w:p w14:paraId="7E49FBBF" w14:textId="77777777" w:rsidR="00F10F27" w:rsidRPr="008101BE" w:rsidRDefault="00F10F27" w:rsidP="008101BE">
            <w:pPr>
              <w:pStyle w:val="afc"/>
              <w:spacing w:before="0" w:beforeAutospacing="0" w:after="0" w:afterAutospacing="0"/>
            </w:pPr>
            <w:r w:rsidRPr="008101BE">
              <w:t xml:space="preserve">2. Поведенческие финансы — наука о </w:t>
            </w:r>
            <w:proofErr w:type="spellStart"/>
            <w:r w:rsidRPr="008101BE">
              <w:t>влиянии_на</w:t>
            </w:r>
            <w:proofErr w:type="spellEnd"/>
            <w:r w:rsidRPr="008101BE">
              <w:t xml:space="preserve"> поведение </w:t>
            </w:r>
          </w:p>
          <w:p w14:paraId="774BBD94" w14:textId="77777777" w:rsidR="00F10F27" w:rsidRPr="008101BE" w:rsidRDefault="00F10F27" w:rsidP="008101BE">
            <w:pPr>
              <w:pStyle w:val="afc"/>
              <w:spacing w:before="0" w:beforeAutospacing="0" w:after="0" w:afterAutospacing="0"/>
            </w:pPr>
            <w:r w:rsidRPr="008101BE">
              <w:t xml:space="preserve">участников рынка и весь рынок: </w:t>
            </w:r>
          </w:p>
          <w:p w14:paraId="2FB4C5E3" w14:textId="77777777" w:rsidR="00F10F27" w:rsidRPr="008101BE" w:rsidRDefault="00F10F27" w:rsidP="008101BE">
            <w:pPr>
              <w:pStyle w:val="afc"/>
              <w:spacing w:before="0" w:beforeAutospacing="0" w:after="0" w:afterAutospacing="0"/>
            </w:pPr>
            <w:r w:rsidRPr="008101BE">
              <w:t xml:space="preserve">а) экономики; </w:t>
            </w:r>
          </w:p>
          <w:p w14:paraId="45185754" w14:textId="77777777" w:rsidR="00F10F27" w:rsidRPr="008101BE" w:rsidRDefault="00F10F27" w:rsidP="008101BE">
            <w:pPr>
              <w:pStyle w:val="afc"/>
              <w:spacing w:before="0" w:beforeAutospacing="0" w:after="0" w:afterAutospacing="0"/>
            </w:pPr>
            <w:r w:rsidRPr="008101BE">
              <w:t xml:space="preserve">б) психологии; </w:t>
            </w:r>
          </w:p>
          <w:p w14:paraId="6B3488CF" w14:textId="3E133330" w:rsidR="00F10F27" w:rsidRPr="008101BE" w:rsidRDefault="00F10F27" w:rsidP="008101BE">
            <w:pPr>
              <w:pStyle w:val="afc"/>
              <w:spacing w:before="0" w:beforeAutospacing="0" w:after="0" w:afterAutospacing="0"/>
              <w:rPr>
                <w:b/>
                <w:highlight w:val="yellow"/>
              </w:rPr>
            </w:pPr>
            <w:r w:rsidRPr="008101BE">
              <w:t xml:space="preserve">в) финансов. </w:t>
            </w:r>
          </w:p>
        </w:tc>
      </w:tr>
      <w:tr w:rsidR="00F10F27" w:rsidRPr="00393A3A" w14:paraId="759992F8" w14:textId="59714B9C" w:rsidTr="00CB51CE">
        <w:trPr>
          <w:gridAfter w:val="1"/>
          <w:wAfter w:w="7" w:type="dxa"/>
        </w:trPr>
        <w:tc>
          <w:tcPr>
            <w:tcW w:w="2182" w:type="dxa"/>
            <w:vMerge/>
          </w:tcPr>
          <w:p w14:paraId="55AC4B93" w14:textId="77777777" w:rsidR="00F10F27" w:rsidRPr="008101BE" w:rsidRDefault="00F10F27" w:rsidP="008101BE">
            <w:pPr>
              <w:spacing w:after="0"/>
              <w:rPr>
                <w:rFonts w:ascii="Times New Roman" w:eastAsia="Calibri" w:hAnsi="Times New Roman"/>
              </w:rPr>
            </w:pPr>
          </w:p>
        </w:tc>
        <w:tc>
          <w:tcPr>
            <w:tcW w:w="2444" w:type="dxa"/>
          </w:tcPr>
          <w:p w14:paraId="4DDC16CD" w14:textId="77777777" w:rsidR="00F10F27" w:rsidRPr="008101BE" w:rsidRDefault="00F10F27" w:rsidP="008101BE">
            <w:pPr>
              <w:tabs>
                <w:tab w:val="left" w:pos="312"/>
              </w:tabs>
              <w:spacing w:after="0"/>
              <w:rPr>
                <w:rFonts w:ascii="Times New Roman" w:hAnsi="Times New Roman"/>
              </w:rPr>
            </w:pPr>
            <w:r w:rsidRPr="008101BE">
              <w:rPr>
                <w:rFonts w:ascii="Times New Roman" w:hAnsi="Times New Roman"/>
              </w:rPr>
              <w:t>3.Владеет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3738" w:type="dxa"/>
          </w:tcPr>
          <w:p w14:paraId="0F638C7E" w14:textId="45D48984" w:rsidR="00F10F27" w:rsidRPr="008101BE" w:rsidRDefault="008101BE" w:rsidP="008101BE">
            <w:pPr>
              <w:spacing w:after="0"/>
              <w:rPr>
                <w:rFonts w:ascii="Times New Roman" w:hAnsi="Times New Roman"/>
              </w:rPr>
            </w:pPr>
            <w:r w:rsidRPr="008101BE">
              <w:rPr>
                <w:rFonts w:ascii="Times New Roman" w:hAnsi="Times New Roman"/>
                <w:b/>
              </w:rPr>
              <w:t>Знать</w:t>
            </w:r>
            <w:r w:rsidRPr="008101BE">
              <w:rPr>
                <w:rFonts w:ascii="Times New Roman" w:hAnsi="Times New Roman"/>
              </w:rPr>
              <w:t xml:space="preserve"> методы</w:t>
            </w:r>
            <w:r w:rsidR="00F10F27" w:rsidRPr="008101BE">
              <w:rPr>
                <w:rFonts w:ascii="Times New Roman" w:hAnsi="Times New Roman"/>
              </w:rPr>
              <w:t xml:space="preserve">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14:paraId="3034D344" w14:textId="6B15CEBE" w:rsidR="008101BE" w:rsidRPr="008101BE" w:rsidRDefault="008101BE" w:rsidP="008101BE">
            <w:pPr>
              <w:spacing w:after="0"/>
              <w:rPr>
                <w:rFonts w:ascii="Times New Roman" w:hAnsi="Times New Roman"/>
                <w:b/>
              </w:rPr>
            </w:pPr>
            <w:r w:rsidRPr="008101BE">
              <w:rPr>
                <w:rFonts w:ascii="Times New Roman" w:hAnsi="Times New Roman"/>
                <w:b/>
              </w:rPr>
              <w:t xml:space="preserve">Уметь </w:t>
            </w:r>
            <w:r w:rsidRPr="008101BE">
              <w:rPr>
                <w:rFonts w:ascii="Times New Roman" w:hAnsi="Times New Roman"/>
              </w:rPr>
              <w:t>осуществлять</w:t>
            </w:r>
            <w:r>
              <w:rPr>
                <w:rFonts w:ascii="Times New Roman" w:hAnsi="Times New Roman"/>
              </w:rPr>
              <w:t xml:space="preserve"> </w:t>
            </w:r>
            <w:r w:rsidRPr="00474DD1">
              <w:rPr>
                <w:rFonts w:ascii="Times New Roman" w:hAnsi="Times New Roman"/>
              </w:rPr>
              <w:t>анализ и оценк</w:t>
            </w:r>
            <w:r>
              <w:rPr>
                <w:rFonts w:ascii="Times New Roman" w:hAnsi="Times New Roman"/>
              </w:rPr>
              <w:t>у</w:t>
            </w:r>
            <w:r w:rsidRPr="00474DD1">
              <w:rPr>
                <w:rFonts w:ascii="Times New Roman" w:hAnsi="Times New Roman"/>
              </w:rPr>
              <w:t xml:space="preserve"> рисков деятельности организаций, в том числе финансово-кредитных и предлаг</w:t>
            </w:r>
            <w:r>
              <w:rPr>
                <w:rFonts w:ascii="Times New Roman" w:hAnsi="Times New Roman"/>
              </w:rPr>
              <w:t>ать</w:t>
            </w:r>
            <w:r w:rsidRPr="00474DD1">
              <w:rPr>
                <w:rFonts w:ascii="Times New Roman" w:hAnsi="Times New Roman"/>
              </w:rPr>
              <w:t xml:space="preserve"> решения по их минимизации в контексте достижения финансовой стабильности, применя</w:t>
            </w:r>
            <w:r>
              <w:rPr>
                <w:rFonts w:ascii="Times New Roman" w:hAnsi="Times New Roman"/>
              </w:rPr>
              <w:t>ть</w:t>
            </w:r>
            <w:r w:rsidRPr="00474DD1">
              <w:rPr>
                <w:rFonts w:ascii="Times New Roman" w:hAnsi="Times New Roman"/>
              </w:rPr>
              <w:t xml:space="preserve"> финансовые инструменты для минимизации потерь финансово-кредитных институтов, иных </w:t>
            </w:r>
            <w:r w:rsidRPr="00474DD1">
              <w:rPr>
                <w:rFonts w:ascii="Times New Roman" w:hAnsi="Times New Roman"/>
              </w:rPr>
              <w:lastRenderedPageBreak/>
              <w:t>организаций различных отраслей экономики, финансовых органов, публично-правовы</w:t>
            </w:r>
            <w:r>
              <w:rPr>
                <w:rFonts w:ascii="Times New Roman" w:hAnsi="Times New Roman"/>
              </w:rPr>
              <w:t>х образований.</w:t>
            </w:r>
          </w:p>
        </w:tc>
        <w:tc>
          <w:tcPr>
            <w:tcW w:w="7214" w:type="dxa"/>
          </w:tcPr>
          <w:p w14:paraId="44086753" w14:textId="77777777" w:rsidR="00F10F27" w:rsidRPr="008101BE" w:rsidRDefault="00F10F27" w:rsidP="008101BE">
            <w:pPr>
              <w:pStyle w:val="afc"/>
              <w:spacing w:before="0" w:beforeAutospacing="0" w:after="0" w:afterAutospacing="0"/>
            </w:pPr>
            <w:r w:rsidRPr="008101BE">
              <w:lastRenderedPageBreak/>
              <w:t xml:space="preserve">Какое значение имеет эффективность рынков? Фьючерсы на государственные облигации Германии обращаются на LIFFE (Лондон) и DTB (Франкфурт). Фьючерсные контракты имеют идентичные условия, в том числе поставку облигаций номиналом 250 000 евро в момент времени Т. Инвестор видит, что контракты на LIFFE продаются по 240 000 евро, а на DTB по 245 000 евро. Предложите арбитражную сделку, которая позволяет воспользоваться преимущественно </w:t>
            </w:r>
            <w:proofErr w:type="spellStart"/>
            <w:r w:rsidRPr="008101BE">
              <w:t>этои</w:t>
            </w:r>
            <w:proofErr w:type="spellEnd"/>
            <w:r w:rsidRPr="008101BE">
              <w:t xml:space="preserve">̆ ситуации. </w:t>
            </w:r>
            <w:proofErr w:type="spellStart"/>
            <w:r w:rsidRPr="008101BE">
              <w:t>Идеальныи</w:t>
            </w:r>
            <w:proofErr w:type="spellEnd"/>
            <w:r w:rsidRPr="008101BE">
              <w:t xml:space="preserve">̆ ли это арбитраж? Какие риски он предполагает? </w:t>
            </w:r>
          </w:p>
          <w:p w14:paraId="6A6E8B7E" w14:textId="77777777" w:rsidR="00F10F27" w:rsidRPr="008101BE" w:rsidRDefault="00F10F27" w:rsidP="008101BE">
            <w:pPr>
              <w:spacing w:after="0"/>
              <w:rPr>
                <w:rFonts w:ascii="Times New Roman" w:hAnsi="Times New Roman"/>
                <w:b/>
                <w:highlight w:val="yellow"/>
              </w:rPr>
            </w:pPr>
          </w:p>
        </w:tc>
      </w:tr>
      <w:tr w:rsidR="00F10F27" w:rsidRPr="00393A3A" w14:paraId="65A68FFE" w14:textId="2DEA493A" w:rsidTr="00CB51CE">
        <w:trPr>
          <w:gridAfter w:val="1"/>
          <w:wAfter w:w="7" w:type="dxa"/>
        </w:trPr>
        <w:tc>
          <w:tcPr>
            <w:tcW w:w="2182" w:type="dxa"/>
            <w:vMerge/>
          </w:tcPr>
          <w:p w14:paraId="1110CEC6" w14:textId="77777777" w:rsidR="00F10F27" w:rsidRPr="008101BE" w:rsidRDefault="00F10F27" w:rsidP="008101BE">
            <w:pPr>
              <w:spacing w:after="0"/>
              <w:rPr>
                <w:rFonts w:ascii="Times New Roman" w:eastAsia="Calibri" w:hAnsi="Times New Roman"/>
              </w:rPr>
            </w:pPr>
          </w:p>
        </w:tc>
        <w:tc>
          <w:tcPr>
            <w:tcW w:w="2444" w:type="dxa"/>
          </w:tcPr>
          <w:p w14:paraId="4CD93854" w14:textId="77777777" w:rsidR="00F10F27" w:rsidRPr="008101BE" w:rsidRDefault="00F10F27" w:rsidP="008101BE">
            <w:pPr>
              <w:spacing w:after="0"/>
              <w:rPr>
                <w:rFonts w:ascii="Times New Roman" w:hAnsi="Times New Roman"/>
              </w:rPr>
            </w:pPr>
            <w:r w:rsidRPr="008101BE">
              <w:rPr>
                <w:rFonts w:ascii="Times New Roman" w:hAnsi="Times New Roman"/>
              </w:rPr>
              <w:t>4.Демонстрирует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738" w:type="dxa"/>
          </w:tcPr>
          <w:p w14:paraId="4452C369" w14:textId="2D7731BF" w:rsidR="00F10F27" w:rsidRPr="008101BE" w:rsidRDefault="008101BE" w:rsidP="008101BE">
            <w:pPr>
              <w:spacing w:after="0"/>
              <w:rPr>
                <w:rFonts w:ascii="Times New Roman" w:hAnsi="Times New Roman"/>
              </w:rPr>
            </w:pPr>
            <w:r w:rsidRPr="008101BE">
              <w:rPr>
                <w:rFonts w:ascii="Times New Roman" w:hAnsi="Times New Roman"/>
                <w:b/>
              </w:rPr>
              <w:t>Знать</w:t>
            </w:r>
            <w:r w:rsidRPr="008101BE">
              <w:rPr>
                <w:rFonts w:ascii="Times New Roman" w:hAnsi="Times New Roman"/>
              </w:rPr>
              <w:t xml:space="preserve"> зарубежный</w:t>
            </w:r>
            <w:r w:rsidR="00F10F27" w:rsidRPr="008101BE">
              <w:rPr>
                <w:rFonts w:ascii="Times New Roman" w:hAnsi="Times New Roman"/>
              </w:rPr>
              <w:t xml:space="preserve"> опыт регулирования финансово-кредитной сферы и ее институтов в целях достижения финансовой стабильности и обеспечения экономического роста.</w:t>
            </w:r>
          </w:p>
          <w:p w14:paraId="6D7CBE89" w14:textId="65253DB1" w:rsidR="00F10F27" w:rsidRPr="008101BE" w:rsidRDefault="00F10F27" w:rsidP="008101BE">
            <w:pPr>
              <w:spacing w:after="0"/>
              <w:rPr>
                <w:rFonts w:ascii="Times New Roman" w:hAnsi="Times New Roman"/>
                <w:b/>
              </w:rPr>
            </w:pPr>
            <w:r w:rsidRPr="008101BE">
              <w:rPr>
                <w:rFonts w:ascii="Times New Roman" w:hAnsi="Times New Roman"/>
                <w:b/>
              </w:rPr>
              <w:t xml:space="preserve">Уметь </w:t>
            </w:r>
            <w:r w:rsidRPr="008101BE">
              <w:rPr>
                <w:rFonts w:ascii="Times New Roman" w:hAnsi="Times New Roman"/>
              </w:rPr>
              <w:t xml:space="preserve"> демонстрировать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7214" w:type="dxa"/>
          </w:tcPr>
          <w:p w14:paraId="1007F17E" w14:textId="542C859C" w:rsidR="00F10F27" w:rsidRPr="008101BE" w:rsidRDefault="00F10F27" w:rsidP="00CB51CE">
            <w:pPr>
              <w:pStyle w:val="afc"/>
              <w:spacing w:before="0" w:beforeAutospacing="0" w:after="0" w:afterAutospacing="0"/>
              <w:rPr>
                <w:b/>
                <w:highlight w:val="yellow"/>
              </w:rPr>
            </w:pPr>
            <w:r w:rsidRPr="008101BE">
              <w:t xml:space="preserve">Компания «Связь» является </w:t>
            </w:r>
            <w:proofErr w:type="spellStart"/>
            <w:r w:rsidRPr="008101BE">
              <w:t>крупнои</w:t>
            </w:r>
            <w:proofErr w:type="spellEnd"/>
            <w:r w:rsidRPr="008101BE">
              <w:t>̆ интернет-</w:t>
            </w:r>
            <w:proofErr w:type="spellStart"/>
            <w:r w:rsidRPr="008101BE">
              <w:t>компаниеи</w:t>
            </w:r>
            <w:proofErr w:type="spellEnd"/>
            <w:r w:rsidRPr="008101BE">
              <w:t xml:space="preserve">̆, </w:t>
            </w:r>
            <w:proofErr w:type="spellStart"/>
            <w:r w:rsidRPr="008101BE">
              <w:t>занимающеи</w:t>
            </w:r>
            <w:proofErr w:type="spellEnd"/>
            <w:r w:rsidRPr="008101BE">
              <w:t xml:space="preserve">̆ значительную долю рынка. Недавно данная компания весьма успешно вышла на IPO. Большая часть инвесторов компании является индивидуальными инвесторами. В этом полугодии у компании значительно упала прибыль в связи с крупными финансовыми инвестициями в развитие? в частности, в строительство дата-центров, а также продвижение поисковика. Какие способы будет разумно использовать, чтобы смягчить негативное влияние </w:t>
            </w:r>
            <w:proofErr w:type="spellStart"/>
            <w:r w:rsidRPr="008101BE">
              <w:t>даннои</w:t>
            </w:r>
            <w:proofErr w:type="spellEnd"/>
            <w:r w:rsidRPr="008101BE">
              <w:t xml:space="preserve">̆ новости на восприятие компании рынком? -Сообщить новость сначала аналитикам, а потом инвесторам -Постараться представить новость с </w:t>
            </w:r>
            <w:proofErr w:type="spellStart"/>
            <w:r w:rsidRPr="008101BE">
              <w:t>позитивнои</w:t>
            </w:r>
            <w:proofErr w:type="spellEnd"/>
            <w:r w:rsidRPr="008101BE">
              <w:t xml:space="preserve">̆ стороны, указав на </w:t>
            </w:r>
            <w:proofErr w:type="spellStart"/>
            <w:r w:rsidRPr="008101BE">
              <w:t>долгосрочныи</w:t>
            </w:r>
            <w:proofErr w:type="spellEnd"/>
            <w:r w:rsidRPr="008101BE">
              <w:t xml:space="preserve">̆ </w:t>
            </w:r>
            <w:proofErr w:type="spellStart"/>
            <w:r w:rsidRPr="008101BE">
              <w:t>положительныи</w:t>
            </w:r>
            <w:proofErr w:type="spellEnd"/>
            <w:r w:rsidRPr="008101BE">
              <w:t xml:space="preserve">̆ результат сегодняшних капиталовложений - Добавить в пресс-релиз комментарий от аналитиков, </w:t>
            </w:r>
            <w:proofErr w:type="spellStart"/>
            <w:r w:rsidRPr="008101BE">
              <w:t>подтверждающии</w:t>
            </w:r>
            <w:proofErr w:type="spellEnd"/>
            <w:r w:rsidRPr="008101BE">
              <w:t xml:space="preserve">̆ важность сделанных </w:t>
            </w:r>
            <w:proofErr w:type="spellStart"/>
            <w:r w:rsidRPr="008101BE">
              <w:t>компаниеи</w:t>
            </w:r>
            <w:proofErr w:type="spellEnd"/>
            <w:r w:rsidRPr="008101BE">
              <w:t xml:space="preserve">̆ инвестиций для ее будущего развития и </w:t>
            </w:r>
            <w:proofErr w:type="spellStart"/>
            <w:r w:rsidRPr="008101BE">
              <w:t>согласующийся</w:t>
            </w:r>
            <w:proofErr w:type="spellEnd"/>
            <w:r w:rsidRPr="008101BE">
              <w:t xml:space="preserve"> с </w:t>
            </w:r>
            <w:proofErr w:type="spellStart"/>
            <w:r w:rsidRPr="008101BE">
              <w:t>информациеи</w:t>
            </w:r>
            <w:proofErr w:type="spellEnd"/>
            <w:r w:rsidRPr="008101BE">
              <w:t xml:space="preserve">̆ в пресс- релизе -Предоставить </w:t>
            </w:r>
            <w:proofErr w:type="spellStart"/>
            <w:r w:rsidRPr="008101BE">
              <w:t>чрезвычайно</w:t>
            </w:r>
            <w:proofErr w:type="spellEnd"/>
            <w:r w:rsidRPr="008101BE">
              <w:t xml:space="preserve"> оптимистичные прогнозы менеджмента относительно </w:t>
            </w:r>
            <w:proofErr w:type="spellStart"/>
            <w:r w:rsidRPr="008101BE">
              <w:t>чистои</w:t>
            </w:r>
            <w:proofErr w:type="spellEnd"/>
            <w:r w:rsidRPr="008101BE">
              <w:t xml:space="preserve">̆ прибыли в следующем полугодии -Сообщить новость в пятницу. </w:t>
            </w:r>
          </w:p>
        </w:tc>
      </w:tr>
      <w:tr w:rsidR="00F10F27" w:rsidRPr="00393A3A" w14:paraId="07A4C52C" w14:textId="1BC823D3" w:rsidTr="00CB51CE">
        <w:tc>
          <w:tcPr>
            <w:tcW w:w="15585" w:type="dxa"/>
            <w:gridSpan w:val="5"/>
          </w:tcPr>
          <w:p w14:paraId="68132034" w14:textId="280105BC" w:rsidR="00F10F27" w:rsidRPr="00085493" w:rsidRDefault="00F10F27" w:rsidP="00F10F27">
            <w:pPr>
              <w:spacing w:after="0"/>
              <w:jc w:val="center"/>
              <w:rPr>
                <w:rFonts w:ascii="Times New Roman" w:hAnsi="Times New Roman"/>
                <w:b/>
              </w:rPr>
            </w:pPr>
            <w:r w:rsidRPr="00085493">
              <w:rPr>
                <w:rFonts w:ascii="Times New Roman" w:hAnsi="Times New Roman"/>
                <w:b/>
              </w:rPr>
              <w:t xml:space="preserve">Профиль «Финансы и управление финансовыми активами» </w:t>
            </w:r>
          </w:p>
        </w:tc>
      </w:tr>
      <w:tr w:rsidR="00F10F27" w:rsidRPr="00393A3A" w14:paraId="36652BE5" w14:textId="40C760D4" w:rsidTr="00CB51CE">
        <w:trPr>
          <w:gridAfter w:val="1"/>
          <w:wAfter w:w="7" w:type="dxa"/>
        </w:trPr>
        <w:tc>
          <w:tcPr>
            <w:tcW w:w="2182" w:type="dxa"/>
            <w:vMerge w:val="restart"/>
          </w:tcPr>
          <w:p w14:paraId="6D9CBD59" w14:textId="77777777" w:rsidR="00F10F27" w:rsidRPr="00DC5DF5" w:rsidRDefault="00F10F27" w:rsidP="00F10F27">
            <w:pPr>
              <w:spacing w:after="0"/>
              <w:rPr>
                <w:rFonts w:ascii="Times New Roman" w:hAnsi="Times New Roman"/>
              </w:rPr>
            </w:pPr>
            <w:r w:rsidRPr="000B74BB">
              <w:rPr>
                <w:rFonts w:ascii="Times New Roman" w:hAnsi="Times New Roman"/>
              </w:rPr>
              <w:t>Способность собирать и обобщать данные, необходимые для характеристики состояния общественных, корпоративных и личных финансов (ПКП-1)</w:t>
            </w:r>
          </w:p>
        </w:tc>
        <w:tc>
          <w:tcPr>
            <w:tcW w:w="2444" w:type="dxa"/>
          </w:tcPr>
          <w:p w14:paraId="3118FDBD" w14:textId="77777777" w:rsidR="00F10F27" w:rsidRPr="00DC5DF5" w:rsidRDefault="00F10F27" w:rsidP="00F10F27">
            <w:pPr>
              <w:spacing w:after="0"/>
              <w:rPr>
                <w:rFonts w:ascii="Times New Roman" w:hAnsi="Times New Roman"/>
              </w:rPr>
            </w:pPr>
            <w:r w:rsidRPr="000B74BB">
              <w:rPr>
                <w:rFonts w:ascii="Times New Roman" w:hAnsi="Times New Roman"/>
              </w:rPr>
              <w:t xml:space="preserve">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w:t>
            </w:r>
            <w:r w:rsidRPr="000B74BB">
              <w:rPr>
                <w:rFonts w:ascii="Times New Roman" w:hAnsi="Times New Roman"/>
              </w:rPr>
              <w:lastRenderedPageBreak/>
              <w:t>активов публично-правовых образований, корпораций и домохозяйств.</w:t>
            </w:r>
          </w:p>
        </w:tc>
        <w:tc>
          <w:tcPr>
            <w:tcW w:w="3738" w:type="dxa"/>
          </w:tcPr>
          <w:p w14:paraId="26CAFF9F" w14:textId="2048E3D9" w:rsidR="00F10F27" w:rsidRPr="00121BA3" w:rsidRDefault="008101BE" w:rsidP="00F10F27">
            <w:pPr>
              <w:spacing w:after="0"/>
              <w:rPr>
                <w:rFonts w:ascii="Times New Roman" w:hAnsi="Times New Roman"/>
                <w:b/>
                <w:bCs/>
              </w:rPr>
            </w:pPr>
            <w:r w:rsidRPr="00085493">
              <w:rPr>
                <w:rFonts w:ascii="Times New Roman" w:hAnsi="Times New Roman"/>
                <w:b/>
              </w:rPr>
              <w:lastRenderedPageBreak/>
              <w:t>Знать,</w:t>
            </w:r>
            <w:r w:rsidRPr="00085493">
              <w:rPr>
                <w:rFonts w:ascii="Times New Roman" w:hAnsi="Times New Roman"/>
              </w:rPr>
              <w:t xml:space="preserve"> как</w:t>
            </w:r>
            <w:r w:rsidR="00F10F27">
              <w:rPr>
                <w:rFonts w:ascii="Times New Roman" w:hAnsi="Times New Roman"/>
              </w:rPr>
              <w:t xml:space="preserve"> н</w:t>
            </w:r>
            <w:r w:rsidR="00F10F27" w:rsidRPr="000B74BB">
              <w:rPr>
                <w:rFonts w:ascii="Times New Roman" w:hAnsi="Times New Roman"/>
              </w:rPr>
              <w:t>аходит</w:t>
            </w:r>
            <w:r w:rsidR="00F10F27">
              <w:rPr>
                <w:rFonts w:ascii="Times New Roman" w:hAnsi="Times New Roman"/>
              </w:rPr>
              <w:t>ь</w:t>
            </w:r>
            <w:r w:rsidR="00F10F27" w:rsidRPr="000B74BB">
              <w:rPr>
                <w:rFonts w:ascii="Times New Roman" w:hAnsi="Times New Roman"/>
              </w:rPr>
              <w:t xml:space="preserve"> и систематизир</w:t>
            </w:r>
            <w:r w:rsidR="00F10F27">
              <w:rPr>
                <w:rFonts w:ascii="Times New Roman" w:hAnsi="Times New Roman"/>
              </w:rPr>
              <w:t>овать</w:t>
            </w:r>
            <w:r w:rsidR="00F10F27" w:rsidRPr="000B74BB">
              <w:rPr>
                <w:rFonts w:ascii="Times New Roman" w:hAnsi="Times New Roman"/>
              </w:rPr>
              <w:t xml:space="preserve">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7C57264C" w14:textId="3FCCB939" w:rsidR="00F10F27" w:rsidRPr="00121BA3" w:rsidRDefault="00F10F27" w:rsidP="00F10F27">
            <w:pPr>
              <w:spacing w:after="0"/>
              <w:rPr>
                <w:rFonts w:ascii="Times New Roman" w:hAnsi="Times New Roman"/>
                <w:b/>
                <w:bCs/>
              </w:rPr>
            </w:pPr>
            <w:r w:rsidRPr="00085493">
              <w:rPr>
                <w:rFonts w:ascii="Times New Roman" w:hAnsi="Times New Roman"/>
                <w:b/>
              </w:rPr>
              <w:lastRenderedPageBreak/>
              <w:t xml:space="preserve">Уметь </w:t>
            </w:r>
            <w:r w:rsidRPr="00085493">
              <w:rPr>
                <w:rFonts w:ascii="Times New Roman" w:hAnsi="Times New Roman"/>
              </w:rPr>
              <w:t xml:space="preserve"> </w:t>
            </w:r>
            <w:r>
              <w:rPr>
                <w:rFonts w:ascii="Times New Roman" w:hAnsi="Times New Roman"/>
              </w:rPr>
              <w:t>н</w:t>
            </w:r>
            <w:r w:rsidRPr="000B74BB">
              <w:rPr>
                <w:rFonts w:ascii="Times New Roman" w:hAnsi="Times New Roman"/>
              </w:rPr>
              <w:t>аходит</w:t>
            </w:r>
            <w:r>
              <w:rPr>
                <w:rFonts w:ascii="Times New Roman" w:hAnsi="Times New Roman"/>
              </w:rPr>
              <w:t>ь</w:t>
            </w:r>
            <w:r w:rsidRPr="000B74BB">
              <w:rPr>
                <w:rFonts w:ascii="Times New Roman" w:hAnsi="Times New Roman"/>
              </w:rPr>
              <w:t xml:space="preserve"> и систематизир</w:t>
            </w:r>
            <w:r>
              <w:rPr>
                <w:rFonts w:ascii="Times New Roman" w:hAnsi="Times New Roman"/>
              </w:rPr>
              <w:t>овать</w:t>
            </w:r>
            <w:r w:rsidRPr="000B74BB">
              <w:rPr>
                <w:rFonts w:ascii="Times New Roman" w:hAnsi="Times New Roman"/>
              </w:rPr>
              <w:t xml:space="preserve">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7214" w:type="dxa"/>
          </w:tcPr>
          <w:p w14:paraId="2DE46530" w14:textId="77777777" w:rsidR="00F10F27" w:rsidRPr="003E3142" w:rsidRDefault="00F10F27" w:rsidP="00F10F27">
            <w:pPr>
              <w:pStyle w:val="afc"/>
            </w:pPr>
            <w:proofErr w:type="spellStart"/>
            <w:r w:rsidRPr="003E3142">
              <w:lastRenderedPageBreak/>
              <w:t>Форвардныи</w:t>
            </w:r>
            <w:proofErr w:type="spellEnd"/>
            <w:r w:rsidRPr="003E3142">
              <w:t xml:space="preserve">̆ контракт на акцию был заключен некоторое время назад. До его окончания остается 2 месяца. Цена поставки акции по контракту 100 руб. Двухмесячная форвардная цена акции составляет 104,5 </w:t>
            </w:r>
            <w:proofErr w:type="spellStart"/>
            <w:r w:rsidRPr="003E3142">
              <w:t>рублеи</w:t>
            </w:r>
            <w:proofErr w:type="spellEnd"/>
            <w:r w:rsidRPr="003E3142">
              <w:t xml:space="preserve">̆. </w:t>
            </w:r>
            <w:proofErr w:type="spellStart"/>
            <w:r w:rsidRPr="003E3142">
              <w:t>Безрисковая</w:t>
            </w:r>
            <w:proofErr w:type="spellEnd"/>
            <w:r w:rsidRPr="003E3142">
              <w:t xml:space="preserve"> ставка 5% годовых. Лицо с </w:t>
            </w:r>
            <w:proofErr w:type="spellStart"/>
            <w:r w:rsidRPr="003E3142">
              <w:t>длиннои</w:t>
            </w:r>
            <w:proofErr w:type="spellEnd"/>
            <w:r w:rsidRPr="003E3142">
              <w:t xml:space="preserve">̆ по- </w:t>
            </w:r>
            <w:proofErr w:type="spellStart"/>
            <w:r w:rsidRPr="003E3142">
              <w:t>зициеи</w:t>
            </w:r>
            <w:proofErr w:type="spellEnd"/>
            <w:r w:rsidRPr="003E3142">
              <w:t xml:space="preserve">̆ перепродает контракт на вторичном рынке. Определить цену контракта, при кото- рой нет возможности арбитража. </w:t>
            </w:r>
          </w:p>
          <w:p w14:paraId="3BDA7B1C" w14:textId="77777777" w:rsidR="00F10F27" w:rsidRPr="00DC5DF5" w:rsidRDefault="00F10F27" w:rsidP="00F10F27">
            <w:pPr>
              <w:spacing w:after="0"/>
              <w:rPr>
                <w:rFonts w:ascii="Times New Roman" w:hAnsi="Times New Roman"/>
                <w:b/>
                <w:highlight w:val="yellow"/>
              </w:rPr>
            </w:pPr>
          </w:p>
        </w:tc>
      </w:tr>
      <w:tr w:rsidR="00F10F27" w:rsidRPr="00393A3A" w14:paraId="1C1266C0" w14:textId="47B1AFB2" w:rsidTr="00CB51CE">
        <w:trPr>
          <w:gridAfter w:val="1"/>
          <w:wAfter w:w="7" w:type="dxa"/>
        </w:trPr>
        <w:tc>
          <w:tcPr>
            <w:tcW w:w="2182" w:type="dxa"/>
            <w:vMerge/>
          </w:tcPr>
          <w:p w14:paraId="73848BD2" w14:textId="77777777" w:rsidR="00F10F27" w:rsidRPr="00DC5DF5" w:rsidRDefault="00F10F27" w:rsidP="00F10F27">
            <w:pPr>
              <w:spacing w:after="0"/>
              <w:rPr>
                <w:rFonts w:ascii="Times New Roman" w:hAnsi="Times New Roman"/>
              </w:rPr>
            </w:pPr>
          </w:p>
        </w:tc>
        <w:tc>
          <w:tcPr>
            <w:tcW w:w="2444" w:type="dxa"/>
          </w:tcPr>
          <w:p w14:paraId="3EF4F4A5" w14:textId="77777777" w:rsidR="00F10F27" w:rsidRPr="00DC5DF5" w:rsidRDefault="00F10F27" w:rsidP="008101BE">
            <w:pPr>
              <w:spacing w:after="0"/>
              <w:rPr>
                <w:rFonts w:ascii="Times New Roman" w:hAnsi="Times New Roman"/>
              </w:rPr>
            </w:pPr>
            <w:r>
              <w:rPr>
                <w:rFonts w:ascii="Times New Roman" w:hAnsi="Times New Roman"/>
              </w:rPr>
              <w:t>2.</w:t>
            </w:r>
            <w:r w:rsidRPr="000B74BB">
              <w:rPr>
                <w:rFonts w:ascii="Times New Roman" w:hAnsi="Times New Roman"/>
              </w:rPr>
              <w:t>Демонстрирует владение современными информационными технологиями для решения задач управления финансами на макро- и микроуровне.</w:t>
            </w:r>
          </w:p>
        </w:tc>
        <w:tc>
          <w:tcPr>
            <w:tcW w:w="3738" w:type="dxa"/>
          </w:tcPr>
          <w:p w14:paraId="565A336F" w14:textId="6B676E7B" w:rsidR="00F10F27" w:rsidRPr="00085493" w:rsidRDefault="00E12E9C" w:rsidP="008101BE">
            <w:pPr>
              <w:spacing w:after="0"/>
              <w:rPr>
                <w:rFonts w:ascii="Times New Roman" w:hAnsi="Times New Roman"/>
              </w:rPr>
            </w:pPr>
            <w:r w:rsidRPr="00085493">
              <w:rPr>
                <w:rFonts w:ascii="Times New Roman" w:hAnsi="Times New Roman"/>
                <w:b/>
              </w:rPr>
              <w:t>Знать</w:t>
            </w:r>
            <w:r w:rsidRPr="00085493">
              <w:rPr>
                <w:rFonts w:ascii="Times New Roman" w:hAnsi="Times New Roman"/>
              </w:rPr>
              <w:t xml:space="preserve"> современные</w:t>
            </w:r>
            <w:r w:rsidR="00F10F27" w:rsidRPr="000B74BB">
              <w:rPr>
                <w:rFonts w:ascii="Times New Roman" w:hAnsi="Times New Roman"/>
              </w:rPr>
              <w:t xml:space="preserve"> информационны</w:t>
            </w:r>
            <w:r w:rsidR="00F10F27">
              <w:rPr>
                <w:rFonts w:ascii="Times New Roman" w:hAnsi="Times New Roman"/>
              </w:rPr>
              <w:t xml:space="preserve">е </w:t>
            </w:r>
            <w:r w:rsidR="00F10F27" w:rsidRPr="000B74BB">
              <w:rPr>
                <w:rFonts w:ascii="Times New Roman" w:hAnsi="Times New Roman"/>
              </w:rPr>
              <w:t>технологи</w:t>
            </w:r>
            <w:r w:rsidR="00F10F27">
              <w:rPr>
                <w:rFonts w:ascii="Times New Roman" w:hAnsi="Times New Roman"/>
              </w:rPr>
              <w:t>и</w:t>
            </w:r>
            <w:r w:rsidR="00F10F27" w:rsidRPr="000B74BB">
              <w:rPr>
                <w:rFonts w:ascii="Times New Roman" w:hAnsi="Times New Roman"/>
              </w:rPr>
              <w:t xml:space="preserve"> для решения задач управления финансами на макро- и микроуровне.</w:t>
            </w:r>
          </w:p>
          <w:p w14:paraId="481D033F" w14:textId="2EE1BE8A" w:rsidR="00F10F27" w:rsidRPr="00085493" w:rsidRDefault="00F10F27" w:rsidP="008101BE">
            <w:pPr>
              <w:pStyle w:val="Style2"/>
              <w:spacing w:line="240" w:lineRule="auto"/>
              <w:rPr>
                <w:rFonts w:ascii="Times New Roman" w:hAnsi="Times New Roman" w:cs="Times New Roman"/>
                <w:b/>
              </w:rPr>
            </w:pPr>
            <w:r w:rsidRPr="00085493">
              <w:rPr>
                <w:rFonts w:ascii="Times New Roman" w:hAnsi="Times New Roman"/>
                <w:b/>
              </w:rPr>
              <w:t xml:space="preserve">Уметь </w:t>
            </w:r>
            <w:r w:rsidRPr="00085493">
              <w:rPr>
                <w:rFonts w:ascii="Times New Roman" w:hAnsi="Times New Roman"/>
              </w:rPr>
              <w:t xml:space="preserve"> </w:t>
            </w:r>
            <w:r>
              <w:rPr>
                <w:rFonts w:ascii="Times New Roman" w:hAnsi="Times New Roman"/>
              </w:rPr>
              <w:t>д</w:t>
            </w:r>
            <w:r w:rsidRPr="000B74BB">
              <w:rPr>
                <w:rFonts w:ascii="Times New Roman" w:hAnsi="Times New Roman"/>
              </w:rPr>
              <w:t>емонстрир</w:t>
            </w:r>
            <w:r>
              <w:rPr>
                <w:rFonts w:ascii="Times New Roman" w:hAnsi="Times New Roman"/>
              </w:rPr>
              <w:t>овать</w:t>
            </w:r>
            <w:r w:rsidRPr="000B74BB">
              <w:rPr>
                <w:rFonts w:ascii="Times New Roman" w:hAnsi="Times New Roman"/>
              </w:rPr>
              <w:t xml:space="preserve"> владение современными информационными технологиями для решения задач управления финансами на макро- и микроуровне.</w:t>
            </w:r>
          </w:p>
        </w:tc>
        <w:tc>
          <w:tcPr>
            <w:tcW w:w="7214" w:type="dxa"/>
          </w:tcPr>
          <w:p w14:paraId="5D04C774" w14:textId="77777777" w:rsidR="00F10F27" w:rsidRPr="003E3142" w:rsidRDefault="00F10F27" w:rsidP="00F10F27">
            <w:pPr>
              <w:pStyle w:val="afc"/>
            </w:pPr>
            <w:r w:rsidRPr="003E3142">
              <w:t xml:space="preserve">Цена акции спот 100 руб., безрисковая ставка 5,8%. Фактическая форвардная цена акции с </w:t>
            </w:r>
            <w:proofErr w:type="spellStart"/>
            <w:r w:rsidRPr="003E3142">
              <w:t>поставкои</w:t>
            </w:r>
            <w:proofErr w:type="spellEnd"/>
            <w:r w:rsidRPr="003E3142">
              <w:t xml:space="preserve">̆ через 51 день 100,74 руб. Определить, возможен ли арбитраж, какую прибыль может получить арбитражер. Перечислить его </w:t>
            </w:r>
            <w:proofErr w:type="spellStart"/>
            <w:r w:rsidRPr="003E3142">
              <w:t>действия</w:t>
            </w:r>
            <w:proofErr w:type="spellEnd"/>
            <w:r w:rsidRPr="003E3142">
              <w:t xml:space="preserve">. </w:t>
            </w:r>
            <w:proofErr w:type="spellStart"/>
            <w:r w:rsidRPr="003E3142">
              <w:t>Финансовыи</w:t>
            </w:r>
            <w:proofErr w:type="spellEnd"/>
            <w:r w:rsidRPr="003E3142">
              <w:t xml:space="preserve">̆ год 365 </w:t>
            </w:r>
            <w:proofErr w:type="spellStart"/>
            <w:r w:rsidRPr="003E3142">
              <w:t>днеи</w:t>
            </w:r>
            <w:proofErr w:type="spellEnd"/>
            <w:r w:rsidRPr="003E3142">
              <w:t xml:space="preserve">̆. </w:t>
            </w:r>
          </w:p>
          <w:p w14:paraId="06AE274B" w14:textId="77777777" w:rsidR="00F10F27" w:rsidRPr="00DC5DF5" w:rsidRDefault="00F10F27" w:rsidP="00F10F27">
            <w:pPr>
              <w:spacing w:after="0"/>
              <w:rPr>
                <w:rFonts w:ascii="Times New Roman" w:hAnsi="Times New Roman"/>
                <w:b/>
                <w:highlight w:val="yellow"/>
              </w:rPr>
            </w:pPr>
          </w:p>
        </w:tc>
      </w:tr>
      <w:tr w:rsidR="00F10F27" w:rsidRPr="00393A3A" w14:paraId="1FB4D984" w14:textId="622623BD" w:rsidTr="00CB51CE">
        <w:trPr>
          <w:gridAfter w:val="1"/>
          <w:wAfter w:w="7" w:type="dxa"/>
        </w:trPr>
        <w:tc>
          <w:tcPr>
            <w:tcW w:w="2182" w:type="dxa"/>
            <w:vMerge/>
          </w:tcPr>
          <w:p w14:paraId="5A9D5096" w14:textId="77777777" w:rsidR="00F10F27" w:rsidRPr="00DC5DF5" w:rsidRDefault="00F10F27" w:rsidP="00F10F27">
            <w:pPr>
              <w:spacing w:after="0"/>
              <w:rPr>
                <w:rFonts w:ascii="Times New Roman" w:hAnsi="Times New Roman"/>
              </w:rPr>
            </w:pPr>
          </w:p>
        </w:tc>
        <w:tc>
          <w:tcPr>
            <w:tcW w:w="2444" w:type="dxa"/>
          </w:tcPr>
          <w:p w14:paraId="602971D1" w14:textId="77777777" w:rsidR="00F10F27" w:rsidRPr="00DC5DF5" w:rsidRDefault="00F10F27" w:rsidP="008101BE">
            <w:pPr>
              <w:spacing w:after="0"/>
              <w:rPr>
                <w:rFonts w:ascii="Times New Roman" w:hAnsi="Times New Roman"/>
              </w:rPr>
            </w:pPr>
            <w:r w:rsidRPr="000B74BB">
              <w:rPr>
                <w:rFonts w:ascii="Times New Roman" w:hAnsi="Times New Roman"/>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3738" w:type="dxa"/>
          </w:tcPr>
          <w:p w14:paraId="31004B46" w14:textId="7FDBBE55" w:rsidR="00F10F27" w:rsidRPr="00085493" w:rsidRDefault="00E12E9C" w:rsidP="008101BE">
            <w:pPr>
              <w:spacing w:after="0"/>
              <w:rPr>
                <w:rFonts w:ascii="Times New Roman" w:hAnsi="Times New Roman"/>
              </w:rPr>
            </w:pPr>
            <w:proofErr w:type="gramStart"/>
            <w:r w:rsidRPr="00085493">
              <w:rPr>
                <w:rFonts w:ascii="Times New Roman" w:hAnsi="Times New Roman"/>
                <w:b/>
              </w:rPr>
              <w:t>Знать</w:t>
            </w:r>
            <w:proofErr w:type="gramEnd"/>
            <w:r w:rsidRPr="00085493">
              <w:rPr>
                <w:rFonts w:ascii="Times New Roman" w:hAnsi="Times New Roman"/>
              </w:rPr>
              <w:t xml:space="preserve"> как</w:t>
            </w:r>
            <w:r w:rsidR="00F10F27">
              <w:rPr>
                <w:rFonts w:ascii="Times New Roman" w:hAnsi="Times New Roman"/>
              </w:rPr>
              <w:t xml:space="preserve"> пр</w:t>
            </w:r>
            <w:r w:rsidR="00F10F27" w:rsidRPr="000B74BB">
              <w:rPr>
                <w:rFonts w:ascii="Times New Roman" w:hAnsi="Times New Roman"/>
              </w:rPr>
              <w:t>оводит</w:t>
            </w:r>
            <w:r w:rsidR="00F10F27">
              <w:rPr>
                <w:rFonts w:ascii="Times New Roman" w:hAnsi="Times New Roman"/>
              </w:rPr>
              <w:t xml:space="preserve">ь </w:t>
            </w:r>
            <w:r w:rsidR="00F10F27" w:rsidRPr="000B74BB">
              <w:rPr>
                <w:rFonts w:ascii="Times New Roman" w:hAnsi="Times New Roman"/>
              </w:rPr>
              <w:t>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p w14:paraId="0D15FDC3" w14:textId="21A4C099" w:rsidR="00F10F27" w:rsidRPr="00F10F27" w:rsidRDefault="00F10F27" w:rsidP="008101BE">
            <w:pPr>
              <w:spacing w:after="0"/>
              <w:rPr>
                <w:rFonts w:ascii="Times New Roman" w:hAnsi="Times New Roman"/>
              </w:rPr>
            </w:pPr>
            <w:r w:rsidRPr="00085493">
              <w:rPr>
                <w:rFonts w:ascii="Times New Roman" w:hAnsi="Times New Roman"/>
                <w:b/>
              </w:rPr>
              <w:t xml:space="preserve">Уметь </w:t>
            </w:r>
            <w:r w:rsidRPr="00085493">
              <w:rPr>
                <w:rFonts w:ascii="Times New Roman" w:hAnsi="Times New Roman"/>
              </w:rPr>
              <w:t xml:space="preserve"> </w:t>
            </w:r>
            <w:r>
              <w:rPr>
                <w:rFonts w:ascii="Times New Roman" w:hAnsi="Times New Roman"/>
              </w:rPr>
              <w:t>пр</w:t>
            </w:r>
            <w:r w:rsidRPr="000B74BB">
              <w:rPr>
                <w:rFonts w:ascii="Times New Roman" w:hAnsi="Times New Roman"/>
              </w:rPr>
              <w:t>оводит</w:t>
            </w:r>
            <w:r>
              <w:rPr>
                <w:rFonts w:ascii="Times New Roman" w:hAnsi="Times New Roman"/>
              </w:rPr>
              <w:t xml:space="preserve">ь </w:t>
            </w:r>
            <w:r w:rsidRPr="000B74BB">
              <w:rPr>
                <w:rFonts w:ascii="Times New Roman" w:hAnsi="Times New Roman"/>
              </w:rPr>
              <w:t>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7214" w:type="dxa"/>
          </w:tcPr>
          <w:p w14:paraId="66088EAA" w14:textId="77777777" w:rsidR="00F10F27" w:rsidRPr="003E3142" w:rsidRDefault="00F10F27" w:rsidP="00F10F27">
            <w:pPr>
              <w:pStyle w:val="afc"/>
            </w:pPr>
            <w:proofErr w:type="spellStart"/>
            <w:r w:rsidRPr="003E3142">
              <w:t>Форвардныи</w:t>
            </w:r>
            <w:proofErr w:type="spellEnd"/>
            <w:r w:rsidRPr="003E3142">
              <w:t xml:space="preserve">̆ контракт на акцию был заключен некоторое время назад. До его окончания остается 2 месяца. Цена поставки акции по контракту 100 руб. Двухмесячная форвардная цена акции составляет 104,5 </w:t>
            </w:r>
            <w:proofErr w:type="spellStart"/>
            <w:r w:rsidRPr="003E3142">
              <w:t>рублеи</w:t>
            </w:r>
            <w:proofErr w:type="spellEnd"/>
            <w:r w:rsidRPr="003E3142">
              <w:t xml:space="preserve">̆. Безрисковая ставка 5% годовых. Лицо с </w:t>
            </w:r>
            <w:proofErr w:type="spellStart"/>
            <w:r w:rsidRPr="003E3142">
              <w:t>длиннои</w:t>
            </w:r>
            <w:proofErr w:type="spellEnd"/>
            <w:r w:rsidRPr="003E3142">
              <w:t xml:space="preserve">̆ по- </w:t>
            </w:r>
            <w:proofErr w:type="spellStart"/>
            <w:r w:rsidRPr="003E3142">
              <w:t>зициеи</w:t>
            </w:r>
            <w:proofErr w:type="spellEnd"/>
            <w:r w:rsidRPr="003E3142">
              <w:t xml:space="preserve">̆ перепродает контракт на вторичном рынке. Определить цену контракта, при кото- рой нет возможности арбитража. </w:t>
            </w:r>
          </w:p>
          <w:p w14:paraId="6C35EC0A" w14:textId="77777777" w:rsidR="00F10F27" w:rsidRPr="00DC5DF5" w:rsidRDefault="00F10F27" w:rsidP="00F10F27">
            <w:pPr>
              <w:spacing w:after="0"/>
              <w:rPr>
                <w:rFonts w:ascii="Times New Roman" w:hAnsi="Times New Roman"/>
                <w:b/>
                <w:highlight w:val="yellow"/>
              </w:rPr>
            </w:pPr>
          </w:p>
        </w:tc>
      </w:tr>
      <w:tr w:rsidR="00F10F27" w:rsidRPr="00393A3A" w14:paraId="5528571D" w14:textId="6BAD286D" w:rsidTr="00CB51CE">
        <w:trPr>
          <w:gridAfter w:val="1"/>
          <w:wAfter w:w="7" w:type="dxa"/>
        </w:trPr>
        <w:tc>
          <w:tcPr>
            <w:tcW w:w="2182" w:type="dxa"/>
            <w:vMerge w:val="restart"/>
          </w:tcPr>
          <w:p w14:paraId="66021F44" w14:textId="77777777" w:rsidR="00CB51CE" w:rsidRDefault="00F10F27" w:rsidP="00F10F27">
            <w:pPr>
              <w:spacing w:after="0"/>
              <w:rPr>
                <w:rFonts w:ascii="Times New Roman" w:eastAsia="Calibri" w:hAnsi="Times New Roman"/>
                <w:lang w:eastAsia="ru-RU"/>
              </w:rPr>
            </w:pPr>
            <w:r w:rsidRPr="000B74BB">
              <w:rPr>
                <w:rFonts w:ascii="Times New Roman" w:eastAsia="Calibri" w:hAnsi="Times New Roman"/>
                <w:lang w:eastAsia="ru-RU"/>
              </w:rPr>
              <w:lastRenderedPageBreak/>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0B74BB">
              <w:rPr>
                <w:rFonts w:ascii="Times New Roman" w:hAnsi="Times New Roman"/>
              </w:rPr>
              <w:t xml:space="preserve">общественными, корпоративными и личными </w:t>
            </w:r>
            <w:r w:rsidRPr="000B74BB">
              <w:rPr>
                <w:rFonts w:ascii="Times New Roman" w:eastAsia="Calibri" w:hAnsi="Times New Roman"/>
                <w:lang w:eastAsia="ru-RU"/>
              </w:rPr>
              <w:t xml:space="preserve">финансами </w:t>
            </w:r>
          </w:p>
          <w:p w14:paraId="1823005A" w14:textId="392BF27B" w:rsidR="00F10F27" w:rsidRPr="00DC5DF5" w:rsidRDefault="00F10F27" w:rsidP="00F10F27">
            <w:pPr>
              <w:spacing w:after="0"/>
              <w:rPr>
                <w:rFonts w:ascii="Times New Roman" w:hAnsi="Times New Roman"/>
              </w:rPr>
            </w:pPr>
            <w:r w:rsidRPr="000B74BB">
              <w:rPr>
                <w:rFonts w:ascii="Times New Roman" w:eastAsia="Calibri" w:hAnsi="Times New Roman"/>
                <w:lang w:eastAsia="ru-RU"/>
              </w:rPr>
              <w:t>(ПКП-3)</w:t>
            </w:r>
          </w:p>
        </w:tc>
        <w:tc>
          <w:tcPr>
            <w:tcW w:w="2444" w:type="dxa"/>
          </w:tcPr>
          <w:p w14:paraId="11D1399D" w14:textId="77777777" w:rsidR="00F10F27" w:rsidRPr="00DC5DF5" w:rsidRDefault="00F10F27" w:rsidP="008101BE">
            <w:pPr>
              <w:spacing w:after="0"/>
              <w:rPr>
                <w:rFonts w:ascii="Times New Roman" w:hAnsi="Times New Roman"/>
              </w:rPr>
            </w:pPr>
            <w:r w:rsidRPr="000B74BB">
              <w:rPr>
                <w:rFonts w:ascii="Times New Roman" w:hAnsi="Times New Roman"/>
              </w:rPr>
              <w:t>1. Демонстрирует умение анализировать и обосновывать показатели финансовых планов публично-правовых образований и субъектов хозяйствования</w:t>
            </w:r>
            <w:r w:rsidRPr="000B74BB">
              <w:rPr>
                <w:rFonts w:ascii="Times New Roman" w:eastAsia="Calibri" w:hAnsi="Times New Roman"/>
                <w:lang w:eastAsia="ru-RU"/>
              </w:rPr>
              <w:t>.</w:t>
            </w:r>
          </w:p>
        </w:tc>
        <w:tc>
          <w:tcPr>
            <w:tcW w:w="3738" w:type="dxa"/>
          </w:tcPr>
          <w:p w14:paraId="5CBB82DC" w14:textId="77777777" w:rsidR="000D0D2C" w:rsidRPr="001829B8" w:rsidRDefault="000D0D2C" w:rsidP="000D0D2C">
            <w:pPr>
              <w:spacing w:after="0"/>
              <w:rPr>
                <w:rFonts w:ascii="Times New Roman" w:hAnsi="Times New Roman"/>
                <w:highlight w:val="yellow"/>
              </w:rPr>
            </w:pPr>
            <w:r w:rsidRPr="007A55D4">
              <w:rPr>
                <w:rFonts w:ascii="Times New Roman" w:hAnsi="Times New Roman"/>
                <w:b/>
              </w:rPr>
              <w:t>Знать</w:t>
            </w:r>
            <w:r>
              <w:rPr>
                <w:rFonts w:ascii="Times New Roman" w:hAnsi="Times New Roman"/>
                <w:b/>
              </w:rPr>
              <w:t xml:space="preserve"> </w:t>
            </w:r>
            <w:r w:rsidRPr="00F53F41">
              <w:rPr>
                <w:rFonts w:ascii="Times New Roman" w:hAnsi="Times New Roman"/>
                <w:bCs/>
              </w:rPr>
              <w:t xml:space="preserve">как </w:t>
            </w:r>
            <w:proofErr w:type="gramStart"/>
            <w:r w:rsidRPr="00F53F41">
              <w:rPr>
                <w:rFonts w:ascii="Times New Roman" w:hAnsi="Times New Roman"/>
                <w:bCs/>
              </w:rPr>
              <w:t xml:space="preserve">проводить  </w:t>
            </w:r>
            <w:r>
              <w:rPr>
                <w:rFonts w:ascii="Times New Roman" w:hAnsi="Times New Roman"/>
                <w:bCs/>
              </w:rPr>
              <w:t>анализ</w:t>
            </w:r>
            <w:proofErr w:type="gramEnd"/>
            <w:r>
              <w:rPr>
                <w:rFonts w:ascii="Times New Roman" w:hAnsi="Times New Roman"/>
                <w:bCs/>
              </w:rPr>
              <w:t xml:space="preserve"> и </w:t>
            </w:r>
            <w:r w:rsidRPr="000B74BB">
              <w:rPr>
                <w:rFonts w:ascii="Times New Roman" w:hAnsi="Times New Roman"/>
              </w:rPr>
              <w:t>обосновывать показатели финансовых планов публично-правовых образований и субъекто</w:t>
            </w:r>
            <w:r>
              <w:rPr>
                <w:rFonts w:ascii="Times New Roman" w:hAnsi="Times New Roman"/>
              </w:rPr>
              <w:t>в хозяйствования.</w:t>
            </w:r>
          </w:p>
          <w:p w14:paraId="00B90603" w14:textId="20981761" w:rsidR="00F10F27" w:rsidRPr="00085493" w:rsidRDefault="000D0D2C" w:rsidP="000D0D2C">
            <w:pPr>
              <w:spacing w:after="0"/>
              <w:rPr>
                <w:rFonts w:ascii="Times New Roman" w:hAnsi="Times New Roman"/>
                <w:b/>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демонстрировать </w:t>
            </w:r>
            <w:r w:rsidRPr="000B74BB">
              <w:rPr>
                <w:rFonts w:ascii="Times New Roman" w:hAnsi="Times New Roman"/>
              </w:rPr>
              <w:t>умение анализировать и обосновывать показатели финансовых планов публично-правовых образований и субъекто</w:t>
            </w:r>
            <w:r>
              <w:rPr>
                <w:rFonts w:ascii="Times New Roman" w:hAnsi="Times New Roman"/>
              </w:rPr>
              <w:t>в хозяйствования.</w:t>
            </w:r>
          </w:p>
        </w:tc>
        <w:tc>
          <w:tcPr>
            <w:tcW w:w="7214" w:type="dxa"/>
          </w:tcPr>
          <w:p w14:paraId="3D639AE2" w14:textId="77777777" w:rsidR="00F10F27" w:rsidRPr="003E3142" w:rsidRDefault="00F10F27" w:rsidP="00F10F27">
            <w:pPr>
              <w:pStyle w:val="afc"/>
            </w:pPr>
            <w:r w:rsidRPr="003E3142">
              <w:t xml:space="preserve">Цена акции спот 200 руб., безрисковая ставка 10%. Фактическая форвардная цена акции с </w:t>
            </w:r>
            <w:proofErr w:type="spellStart"/>
            <w:r w:rsidRPr="003E3142">
              <w:t>поставкои</w:t>
            </w:r>
            <w:proofErr w:type="spellEnd"/>
            <w:r w:rsidRPr="003E3142">
              <w:t xml:space="preserve">̆ через 180 </w:t>
            </w:r>
            <w:proofErr w:type="spellStart"/>
            <w:r w:rsidRPr="003E3142">
              <w:t>днеи</w:t>
            </w:r>
            <w:proofErr w:type="spellEnd"/>
            <w:r w:rsidRPr="003E3142">
              <w:t xml:space="preserve">̆ 210 руб. Определить, возможен ли арбитраж, какую прибыль может получить арбитражер. Перечислить его </w:t>
            </w:r>
            <w:proofErr w:type="spellStart"/>
            <w:r w:rsidRPr="003E3142">
              <w:t>действия</w:t>
            </w:r>
            <w:proofErr w:type="spellEnd"/>
            <w:r w:rsidRPr="003E3142">
              <w:t xml:space="preserve">. </w:t>
            </w:r>
            <w:proofErr w:type="spellStart"/>
            <w:r w:rsidRPr="003E3142">
              <w:t>Финансовыи</w:t>
            </w:r>
            <w:proofErr w:type="spellEnd"/>
            <w:r w:rsidRPr="003E3142">
              <w:t xml:space="preserve">̆ год 365 </w:t>
            </w:r>
            <w:proofErr w:type="spellStart"/>
            <w:r w:rsidRPr="003E3142">
              <w:t>днеи</w:t>
            </w:r>
            <w:proofErr w:type="spellEnd"/>
            <w:r w:rsidRPr="003E3142">
              <w:t xml:space="preserve">̆. </w:t>
            </w:r>
          </w:p>
          <w:p w14:paraId="6CF4D3E8" w14:textId="77777777" w:rsidR="00F10F27" w:rsidRPr="00DC5DF5" w:rsidRDefault="00F10F27" w:rsidP="00F10F27">
            <w:pPr>
              <w:spacing w:after="0"/>
              <w:rPr>
                <w:rFonts w:ascii="Times New Roman" w:hAnsi="Times New Roman"/>
                <w:b/>
                <w:highlight w:val="yellow"/>
              </w:rPr>
            </w:pPr>
          </w:p>
        </w:tc>
      </w:tr>
      <w:tr w:rsidR="00F10F27" w:rsidRPr="00393A3A" w14:paraId="6397A427" w14:textId="0772644B" w:rsidTr="00CB51CE">
        <w:trPr>
          <w:gridAfter w:val="1"/>
          <w:wAfter w:w="7" w:type="dxa"/>
        </w:trPr>
        <w:tc>
          <w:tcPr>
            <w:tcW w:w="2182" w:type="dxa"/>
            <w:vMerge/>
          </w:tcPr>
          <w:p w14:paraId="0B771B79" w14:textId="77777777" w:rsidR="00F10F27" w:rsidRPr="00DC5DF5" w:rsidRDefault="00F10F27" w:rsidP="00F10F27">
            <w:pPr>
              <w:spacing w:after="0"/>
              <w:rPr>
                <w:rFonts w:ascii="Times New Roman" w:hAnsi="Times New Roman"/>
              </w:rPr>
            </w:pPr>
          </w:p>
        </w:tc>
        <w:tc>
          <w:tcPr>
            <w:tcW w:w="2444" w:type="dxa"/>
          </w:tcPr>
          <w:p w14:paraId="73659D89" w14:textId="77777777" w:rsidR="00F10F27" w:rsidRPr="00DC5DF5" w:rsidRDefault="00F10F27" w:rsidP="008101BE">
            <w:pPr>
              <w:spacing w:after="0"/>
              <w:rPr>
                <w:rFonts w:ascii="Times New Roman" w:hAnsi="Times New Roman"/>
              </w:rPr>
            </w:pPr>
            <w:r w:rsidRPr="000B74BB">
              <w:rPr>
                <w:rFonts w:ascii="Times New Roman" w:eastAsia="Calibri" w:hAnsi="Times New Roman"/>
                <w:lang w:eastAsia="ru-RU"/>
              </w:rPr>
              <w:t>2. О</w:t>
            </w:r>
            <w:r w:rsidRPr="000B74BB">
              <w:rPr>
                <w:rFonts w:ascii="Times New Roman" w:hAnsi="Times New Roman"/>
              </w:rPr>
              <w:t>ценивает состояние финансов и финансовых активов публично-правовых образований, корпораций и домашних хозяйств.</w:t>
            </w:r>
          </w:p>
        </w:tc>
        <w:tc>
          <w:tcPr>
            <w:tcW w:w="3738" w:type="dxa"/>
          </w:tcPr>
          <w:p w14:paraId="51529234" w14:textId="77777777" w:rsidR="000D0D2C" w:rsidRPr="005A7ACE" w:rsidRDefault="000D0D2C" w:rsidP="000D0D2C">
            <w:pPr>
              <w:spacing w:after="0"/>
              <w:rPr>
                <w:rFonts w:ascii="Times New Roman" w:hAnsi="Times New Roman"/>
                <w:highlight w:val="yellow"/>
              </w:rPr>
            </w:pPr>
            <w:proofErr w:type="gramStart"/>
            <w:r w:rsidRPr="007A55D4">
              <w:rPr>
                <w:rFonts w:ascii="Times New Roman" w:hAnsi="Times New Roman"/>
                <w:b/>
              </w:rPr>
              <w:t>Знать</w:t>
            </w:r>
            <w:r w:rsidRPr="007A55D4">
              <w:rPr>
                <w:rFonts w:ascii="Times New Roman" w:hAnsi="Times New Roman"/>
              </w:rPr>
              <w:t xml:space="preserve">  </w:t>
            </w:r>
            <w:r>
              <w:rPr>
                <w:rFonts w:ascii="Times New Roman" w:hAnsi="Times New Roman"/>
              </w:rPr>
              <w:t>как</w:t>
            </w:r>
            <w:proofErr w:type="gramEnd"/>
            <w:r>
              <w:rPr>
                <w:rFonts w:ascii="Times New Roman" w:hAnsi="Times New Roman"/>
              </w:rPr>
              <w:t xml:space="preserve"> оценивать </w:t>
            </w:r>
            <w:r w:rsidRPr="000B74BB">
              <w:rPr>
                <w:rFonts w:ascii="Times New Roman" w:hAnsi="Times New Roman"/>
              </w:rPr>
              <w:t xml:space="preserve">состояние финансов и финансовых активов публично-правовых образований, корпораций </w:t>
            </w:r>
            <w:r>
              <w:rPr>
                <w:rFonts w:ascii="Times New Roman" w:hAnsi="Times New Roman"/>
              </w:rPr>
              <w:t>и домашних хозяйств.</w:t>
            </w:r>
          </w:p>
          <w:p w14:paraId="0BB616DC" w14:textId="67BFA3A3" w:rsidR="00F10F27" w:rsidRPr="00085493" w:rsidRDefault="000D0D2C" w:rsidP="000D0D2C">
            <w:pPr>
              <w:spacing w:after="0"/>
              <w:rPr>
                <w:rFonts w:ascii="Times New Roman" w:hAnsi="Times New Roman"/>
                <w:b/>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оценивать </w:t>
            </w:r>
            <w:r w:rsidRPr="000B74BB">
              <w:rPr>
                <w:rFonts w:ascii="Times New Roman" w:hAnsi="Times New Roman"/>
              </w:rPr>
              <w:t xml:space="preserve">состояние финансов и финансовых активов публично-правовых образований, корпораций </w:t>
            </w:r>
            <w:r>
              <w:rPr>
                <w:rFonts w:ascii="Times New Roman" w:hAnsi="Times New Roman"/>
              </w:rPr>
              <w:t>и домашних хозяйств</w:t>
            </w:r>
          </w:p>
        </w:tc>
        <w:tc>
          <w:tcPr>
            <w:tcW w:w="7214" w:type="dxa"/>
          </w:tcPr>
          <w:p w14:paraId="72579435" w14:textId="77777777" w:rsidR="00F10F27" w:rsidRPr="003E3142" w:rsidRDefault="00F10F27" w:rsidP="00F10F27">
            <w:pPr>
              <w:pStyle w:val="afc"/>
            </w:pPr>
            <w:proofErr w:type="spellStart"/>
            <w:r w:rsidRPr="003E3142">
              <w:t>Форвардныи</w:t>
            </w:r>
            <w:proofErr w:type="spellEnd"/>
            <w:r w:rsidRPr="003E3142">
              <w:t xml:space="preserve">̆ контракт на акцию был заключен некоторое время назад. До его окончания остается 120 </w:t>
            </w:r>
            <w:proofErr w:type="spellStart"/>
            <w:r w:rsidRPr="003E3142">
              <w:t>днеи</w:t>
            </w:r>
            <w:proofErr w:type="spellEnd"/>
            <w:r w:rsidRPr="003E3142">
              <w:t xml:space="preserve">̆. Цена поставки акции по контракту 80 руб. Цена акции спот составляет 90 </w:t>
            </w:r>
            <w:proofErr w:type="spellStart"/>
            <w:r w:rsidRPr="003E3142">
              <w:t>рублеи</w:t>
            </w:r>
            <w:proofErr w:type="spellEnd"/>
            <w:r w:rsidRPr="003E3142">
              <w:t xml:space="preserve">̆. Безрисковая ставка 10% годовых. Лицо с </w:t>
            </w:r>
            <w:proofErr w:type="spellStart"/>
            <w:r w:rsidRPr="003E3142">
              <w:t>длиннои</w:t>
            </w:r>
            <w:proofErr w:type="spellEnd"/>
            <w:r w:rsidRPr="003E3142">
              <w:t xml:space="preserve">̆ </w:t>
            </w:r>
            <w:proofErr w:type="spellStart"/>
            <w:r w:rsidRPr="003E3142">
              <w:t>позициеи</w:t>
            </w:r>
            <w:proofErr w:type="spellEnd"/>
            <w:r w:rsidRPr="003E3142">
              <w:t xml:space="preserve">̆ перепродает </w:t>
            </w:r>
            <w:proofErr w:type="gramStart"/>
            <w:r w:rsidRPr="003E3142">
              <w:t>кон- тракт</w:t>
            </w:r>
            <w:proofErr w:type="gramEnd"/>
            <w:r w:rsidRPr="003E3142">
              <w:t xml:space="preserve"> на вторичном рынке по цене 12 руб. Определить, возможен ли арбитраж. </w:t>
            </w:r>
            <w:proofErr w:type="spellStart"/>
            <w:proofErr w:type="gramStart"/>
            <w:r w:rsidRPr="003E3142">
              <w:t>Перечис</w:t>
            </w:r>
            <w:proofErr w:type="spellEnd"/>
            <w:r w:rsidRPr="003E3142">
              <w:t>- лить</w:t>
            </w:r>
            <w:proofErr w:type="gramEnd"/>
            <w:r w:rsidRPr="003E3142">
              <w:t xml:space="preserve"> </w:t>
            </w:r>
            <w:proofErr w:type="spellStart"/>
            <w:r w:rsidRPr="003E3142">
              <w:t>действия</w:t>
            </w:r>
            <w:proofErr w:type="spellEnd"/>
            <w:r w:rsidRPr="003E3142">
              <w:t xml:space="preserve"> арбитражера для получения прибыли на момент окончания контракта. Фи- </w:t>
            </w:r>
            <w:proofErr w:type="spellStart"/>
            <w:r w:rsidRPr="003E3142">
              <w:t>нансовыи</w:t>
            </w:r>
            <w:proofErr w:type="spellEnd"/>
            <w:r w:rsidRPr="003E3142">
              <w:t xml:space="preserve">̆ год 365 </w:t>
            </w:r>
            <w:proofErr w:type="spellStart"/>
            <w:r w:rsidRPr="003E3142">
              <w:t>днеи</w:t>
            </w:r>
            <w:proofErr w:type="spellEnd"/>
            <w:r w:rsidRPr="003E3142">
              <w:t xml:space="preserve">̆. </w:t>
            </w:r>
          </w:p>
          <w:p w14:paraId="4A7E5235" w14:textId="77777777" w:rsidR="00F10F27" w:rsidRPr="00DC5DF5" w:rsidRDefault="00F10F27" w:rsidP="00F10F27">
            <w:pPr>
              <w:spacing w:after="0"/>
              <w:rPr>
                <w:rFonts w:ascii="Times New Roman" w:hAnsi="Times New Roman"/>
                <w:b/>
                <w:highlight w:val="yellow"/>
              </w:rPr>
            </w:pPr>
          </w:p>
        </w:tc>
      </w:tr>
      <w:tr w:rsidR="00F10F27" w:rsidRPr="00393A3A" w14:paraId="555E4428" w14:textId="6B24A799" w:rsidTr="00CB51CE">
        <w:trPr>
          <w:gridAfter w:val="1"/>
          <w:wAfter w:w="7" w:type="dxa"/>
        </w:trPr>
        <w:tc>
          <w:tcPr>
            <w:tcW w:w="2182" w:type="dxa"/>
            <w:vMerge/>
          </w:tcPr>
          <w:p w14:paraId="39D1E79D" w14:textId="77777777" w:rsidR="00F10F27" w:rsidRPr="00DC5DF5" w:rsidRDefault="00F10F27" w:rsidP="00F10F27">
            <w:pPr>
              <w:spacing w:after="0"/>
              <w:rPr>
                <w:rFonts w:ascii="Times New Roman" w:hAnsi="Times New Roman"/>
              </w:rPr>
            </w:pPr>
          </w:p>
        </w:tc>
        <w:tc>
          <w:tcPr>
            <w:tcW w:w="2444" w:type="dxa"/>
          </w:tcPr>
          <w:p w14:paraId="44AF4C66" w14:textId="77777777" w:rsidR="00F10F27" w:rsidRPr="00DC5DF5" w:rsidRDefault="00F10F27" w:rsidP="008101BE">
            <w:pPr>
              <w:spacing w:after="0"/>
              <w:rPr>
                <w:rFonts w:ascii="Times New Roman" w:hAnsi="Times New Roman"/>
              </w:rPr>
            </w:pPr>
            <w:r w:rsidRPr="000B74BB">
              <w:rPr>
                <w:rFonts w:ascii="Times New Roman" w:hAnsi="Times New Roman"/>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3738" w:type="dxa"/>
          </w:tcPr>
          <w:p w14:paraId="1AB11289" w14:textId="77777777" w:rsidR="000D0D2C" w:rsidRPr="000D5FBA" w:rsidRDefault="000D0D2C" w:rsidP="000D0D2C">
            <w:pPr>
              <w:spacing w:after="0"/>
              <w:rPr>
                <w:rFonts w:ascii="Times New Roman" w:hAnsi="Times New Roman"/>
                <w:highlight w:val="yellow"/>
              </w:rPr>
            </w:pPr>
            <w:proofErr w:type="gramStart"/>
            <w:r w:rsidRPr="007A55D4">
              <w:rPr>
                <w:rFonts w:ascii="Times New Roman" w:hAnsi="Times New Roman"/>
                <w:b/>
              </w:rPr>
              <w:t>Знать</w:t>
            </w:r>
            <w:r w:rsidRPr="007A55D4">
              <w:rPr>
                <w:rFonts w:ascii="Times New Roman" w:hAnsi="Times New Roman"/>
              </w:rPr>
              <w:t xml:space="preserve">  </w:t>
            </w:r>
            <w:r>
              <w:rPr>
                <w:rFonts w:ascii="Times New Roman" w:hAnsi="Times New Roman"/>
              </w:rPr>
              <w:t>как</w:t>
            </w:r>
            <w:proofErr w:type="gramEnd"/>
            <w:r>
              <w:rPr>
                <w:rFonts w:ascii="Times New Roman" w:hAnsi="Times New Roman"/>
              </w:rPr>
              <w:t xml:space="preserve"> обосновывать </w:t>
            </w:r>
            <w:r w:rsidRPr="000B74BB">
              <w:rPr>
                <w:rFonts w:ascii="Times New Roman" w:hAnsi="Times New Roman"/>
              </w:rPr>
              <w:t xml:space="preserve">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w:t>
            </w:r>
            <w:r>
              <w:rPr>
                <w:rFonts w:ascii="Times New Roman" w:hAnsi="Times New Roman"/>
              </w:rPr>
              <w:t>и домашних хозяйств.</w:t>
            </w:r>
          </w:p>
          <w:p w14:paraId="4196E865" w14:textId="1620CC97" w:rsidR="00F10F27" w:rsidRPr="00085493" w:rsidRDefault="000D0D2C" w:rsidP="000D0D2C">
            <w:pPr>
              <w:spacing w:after="0"/>
              <w:rPr>
                <w:rFonts w:ascii="Times New Roman" w:hAnsi="Times New Roman"/>
                <w:b/>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обосновывать </w:t>
            </w:r>
            <w:r w:rsidRPr="000B74BB">
              <w:rPr>
                <w:rFonts w:ascii="Times New Roman" w:hAnsi="Times New Roman"/>
              </w:rPr>
              <w:t xml:space="preserve">направления развития общественных, корпоративных и личных финансов и совершенствования управления </w:t>
            </w:r>
            <w:r w:rsidRPr="000B74BB">
              <w:rPr>
                <w:rFonts w:ascii="Times New Roman" w:hAnsi="Times New Roman"/>
              </w:rPr>
              <w:lastRenderedPageBreak/>
              <w:t xml:space="preserve">финансовыми активами публично-правовых образований, корпораций </w:t>
            </w:r>
            <w:r>
              <w:rPr>
                <w:rFonts w:ascii="Times New Roman" w:hAnsi="Times New Roman"/>
              </w:rPr>
              <w:t>и домашних хозяйств.</w:t>
            </w:r>
          </w:p>
        </w:tc>
        <w:tc>
          <w:tcPr>
            <w:tcW w:w="7214" w:type="dxa"/>
          </w:tcPr>
          <w:p w14:paraId="0ABC6ABA" w14:textId="77777777" w:rsidR="00F10F27" w:rsidRPr="003E3142" w:rsidRDefault="00F10F27" w:rsidP="00F10F27">
            <w:pPr>
              <w:pStyle w:val="afc"/>
            </w:pPr>
            <w:r w:rsidRPr="003E3142">
              <w:lastRenderedPageBreak/>
              <w:t xml:space="preserve">Процентная ставка 10%. Теоретическая и фактическая трехмесячные форвардные цены не равны. Арбитражер определил, что к моменту окончания контракта через 3 месяца его прибыль составит 2 руб. Определить величину </w:t>
            </w:r>
            <w:proofErr w:type="spellStart"/>
            <w:r w:rsidRPr="003E3142">
              <w:t>арбитражнои</w:t>
            </w:r>
            <w:proofErr w:type="spellEnd"/>
            <w:r w:rsidRPr="003E3142">
              <w:t xml:space="preserve">̆ прибыли на момент </w:t>
            </w:r>
            <w:proofErr w:type="spellStart"/>
            <w:r w:rsidRPr="003E3142">
              <w:t>заключе</w:t>
            </w:r>
            <w:proofErr w:type="spellEnd"/>
            <w:r w:rsidRPr="003E3142">
              <w:t xml:space="preserve">- </w:t>
            </w:r>
            <w:proofErr w:type="spellStart"/>
            <w:r w:rsidRPr="003E3142">
              <w:t>ния</w:t>
            </w:r>
            <w:proofErr w:type="spellEnd"/>
            <w:r w:rsidRPr="003E3142">
              <w:t xml:space="preserve"> контракта. </w:t>
            </w:r>
          </w:p>
          <w:p w14:paraId="783E8B72" w14:textId="77777777" w:rsidR="00F10F27" w:rsidRPr="00DC5DF5" w:rsidRDefault="00F10F27" w:rsidP="00F10F27">
            <w:pPr>
              <w:spacing w:after="0"/>
              <w:rPr>
                <w:rFonts w:ascii="Times New Roman" w:hAnsi="Times New Roman"/>
                <w:b/>
                <w:highlight w:val="yellow"/>
              </w:rPr>
            </w:pPr>
          </w:p>
        </w:tc>
      </w:tr>
    </w:tbl>
    <w:p w14:paraId="2C61CFF2" w14:textId="77777777" w:rsidR="001C1AA8" w:rsidRPr="001C1AA8" w:rsidRDefault="001C1AA8" w:rsidP="001C1AA8">
      <w:pPr>
        <w:pStyle w:val="10"/>
        <w:rPr>
          <w:lang w:eastAsia="ru-RU"/>
        </w:rPr>
        <w:sectPr w:rsidR="001C1AA8" w:rsidRPr="001C1AA8" w:rsidSect="00EE03E4">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61D2AAAF" w14:textId="77777777" w:rsidR="002334FE" w:rsidRPr="00393A3A" w:rsidRDefault="00D334E7"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9" w:name="_Toc129076925"/>
      <w:r w:rsidRPr="00393A3A">
        <w:rPr>
          <w:bCs/>
          <w:color w:val="auto"/>
          <w:kern w:val="32"/>
          <w:sz w:val="28"/>
          <w:szCs w:val="28"/>
          <w:lang w:eastAsia="ru-RU"/>
        </w:rPr>
        <w:lastRenderedPageBreak/>
        <w:t>8</w:t>
      </w:r>
      <w:r w:rsidR="001F04D8" w:rsidRPr="00393A3A">
        <w:rPr>
          <w:bCs/>
          <w:color w:val="auto"/>
          <w:kern w:val="32"/>
          <w:sz w:val="28"/>
          <w:szCs w:val="28"/>
          <w:lang w:eastAsia="ru-RU"/>
        </w:rPr>
        <w:t>.</w:t>
      </w:r>
      <w:r w:rsidR="005A1E5B" w:rsidRPr="00393A3A">
        <w:rPr>
          <w:bCs/>
          <w:color w:val="auto"/>
          <w:kern w:val="32"/>
          <w:sz w:val="28"/>
          <w:szCs w:val="28"/>
          <w:lang w:eastAsia="ru-RU"/>
        </w:rPr>
        <w:t xml:space="preserve"> </w:t>
      </w:r>
      <w:r w:rsidRPr="00393A3A">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29"/>
    </w:p>
    <w:p w14:paraId="009C15D6" w14:textId="77777777" w:rsidR="008101BE" w:rsidRPr="00CB51CE" w:rsidRDefault="008101BE" w:rsidP="008101BE">
      <w:pPr>
        <w:pStyle w:val="10"/>
        <w:tabs>
          <w:tab w:val="left" w:pos="993"/>
        </w:tabs>
        <w:spacing w:before="0" w:after="0" w:line="360" w:lineRule="auto"/>
        <w:ind w:firstLine="720"/>
        <w:jc w:val="both"/>
        <w:rPr>
          <w:b/>
          <w:color w:val="auto"/>
          <w:sz w:val="28"/>
          <w:szCs w:val="28"/>
          <w:lang w:eastAsia="ru-RU"/>
        </w:rPr>
      </w:pPr>
      <w:r w:rsidRPr="00CB51CE">
        <w:rPr>
          <w:b/>
          <w:color w:val="auto"/>
          <w:sz w:val="28"/>
          <w:szCs w:val="28"/>
          <w:lang w:eastAsia="ru-RU"/>
        </w:rPr>
        <w:t xml:space="preserve">Основная литература: </w:t>
      </w:r>
    </w:p>
    <w:p w14:paraId="7EFE7221" w14:textId="77777777" w:rsidR="008101BE" w:rsidRPr="00CB51CE" w:rsidRDefault="008101BE" w:rsidP="008101BE">
      <w:pPr>
        <w:pStyle w:val="Default"/>
        <w:tabs>
          <w:tab w:val="left" w:pos="851"/>
          <w:tab w:val="left" w:pos="993"/>
        </w:tabs>
        <w:spacing w:line="360" w:lineRule="auto"/>
        <w:ind w:firstLine="720"/>
        <w:contextualSpacing/>
        <w:jc w:val="both"/>
        <w:rPr>
          <w:color w:val="auto"/>
          <w:sz w:val="28"/>
          <w:szCs w:val="28"/>
        </w:rPr>
      </w:pPr>
      <w:bookmarkStart w:id="30" w:name="_Toc22120959"/>
      <w:r w:rsidRPr="00CB51CE">
        <w:rPr>
          <w:color w:val="auto"/>
          <w:sz w:val="28"/>
          <w:szCs w:val="28"/>
        </w:rPr>
        <w:t xml:space="preserve">1. Алехин, Б. И.  Поведенческие </w:t>
      </w:r>
      <w:proofErr w:type="gramStart"/>
      <w:r w:rsidRPr="00CB51CE">
        <w:rPr>
          <w:color w:val="auto"/>
          <w:sz w:val="28"/>
          <w:szCs w:val="28"/>
        </w:rPr>
        <w:t>финансы :</w:t>
      </w:r>
      <w:proofErr w:type="gramEnd"/>
      <w:r w:rsidRPr="00CB51CE">
        <w:rPr>
          <w:color w:val="auto"/>
          <w:sz w:val="28"/>
          <w:szCs w:val="28"/>
        </w:rPr>
        <w:t xml:space="preserve"> учебник и практикум для вузов / Б. И. Алехин. — </w:t>
      </w:r>
      <w:proofErr w:type="gramStart"/>
      <w:r w:rsidRPr="00CB51CE">
        <w:rPr>
          <w:color w:val="auto"/>
          <w:sz w:val="28"/>
          <w:szCs w:val="28"/>
        </w:rPr>
        <w:t>Москва :</w:t>
      </w:r>
      <w:proofErr w:type="gramEnd"/>
      <w:r w:rsidRPr="00CB51CE">
        <w:rPr>
          <w:color w:val="auto"/>
          <w:sz w:val="28"/>
          <w:szCs w:val="28"/>
        </w:rPr>
        <w:t xml:space="preserve"> Издательство </w:t>
      </w:r>
      <w:proofErr w:type="spellStart"/>
      <w:r w:rsidRPr="00CB51CE">
        <w:rPr>
          <w:color w:val="auto"/>
          <w:sz w:val="28"/>
          <w:szCs w:val="28"/>
        </w:rPr>
        <w:t>Юрайт</w:t>
      </w:r>
      <w:proofErr w:type="spellEnd"/>
      <w:r w:rsidRPr="00CB51CE">
        <w:rPr>
          <w:color w:val="auto"/>
          <w:sz w:val="28"/>
          <w:szCs w:val="28"/>
        </w:rPr>
        <w:t xml:space="preserve">, 2023. — 182 с. — Образовательная платформа </w:t>
      </w:r>
      <w:proofErr w:type="spellStart"/>
      <w:r w:rsidRPr="00CB51CE">
        <w:rPr>
          <w:color w:val="auto"/>
          <w:sz w:val="28"/>
          <w:szCs w:val="28"/>
        </w:rPr>
        <w:t>Юрайт</w:t>
      </w:r>
      <w:proofErr w:type="spellEnd"/>
      <w:r w:rsidRPr="00CB51CE">
        <w:rPr>
          <w:color w:val="auto"/>
          <w:sz w:val="28"/>
          <w:szCs w:val="28"/>
        </w:rPr>
        <w:t xml:space="preserve"> [сайт]. — URL: https://urait.ru/bcode/517557 (дата обращения: 07.03.2023). — </w:t>
      </w:r>
      <w:proofErr w:type="gramStart"/>
      <w:r w:rsidRPr="00CB51CE">
        <w:rPr>
          <w:color w:val="auto"/>
          <w:sz w:val="28"/>
          <w:szCs w:val="28"/>
        </w:rPr>
        <w:t>Текст :</w:t>
      </w:r>
      <w:proofErr w:type="gramEnd"/>
      <w:r w:rsidRPr="00CB51CE">
        <w:rPr>
          <w:color w:val="auto"/>
          <w:sz w:val="28"/>
          <w:szCs w:val="28"/>
        </w:rPr>
        <w:t xml:space="preserve"> электронный. </w:t>
      </w:r>
    </w:p>
    <w:p w14:paraId="026D4F75" w14:textId="77777777" w:rsidR="008101BE" w:rsidRPr="00CB51CE" w:rsidRDefault="008101BE" w:rsidP="008101BE">
      <w:pPr>
        <w:pStyle w:val="Default"/>
        <w:tabs>
          <w:tab w:val="left" w:pos="851"/>
          <w:tab w:val="left" w:pos="993"/>
        </w:tabs>
        <w:spacing w:line="360" w:lineRule="auto"/>
        <w:ind w:firstLine="720"/>
        <w:contextualSpacing/>
        <w:jc w:val="both"/>
        <w:rPr>
          <w:color w:val="auto"/>
          <w:sz w:val="28"/>
          <w:szCs w:val="28"/>
        </w:rPr>
      </w:pPr>
      <w:r w:rsidRPr="00CB51CE">
        <w:rPr>
          <w:color w:val="auto"/>
          <w:sz w:val="28"/>
          <w:szCs w:val="28"/>
        </w:rPr>
        <w:t xml:space="preserve">2. Богатырев С.Ю. Корпоративные финансы: стоимостная оценка: учебное пособие / С.Ю. Богатырев; Финуниверситет. - Москва: РИОР, 2018. - 164 с. - (Высшее образование). – </w:t>
      </w:r>
      <w:proofErr w:type="gramStart"/>
      <w:r w:rsidRPr="00CB51CE">
        <w:rPr>
          <w:color w:val="auto"/>
          <w:sz w:val="28"/>
          <w:szCs w:val="28"/>
        </w:rPr>
        <w:t>Текст :</w:t>
      </w:r>
      <w:proofErr w:type="gramEnd"/>
      <w:r w:rsidRPr="00CB51CE">
        <w:rPr>
          <w:color w:val="auto"/>
          <w:sz w:val="28"/>
          <w:szCs w:val="28"/>
        </w:rPr>
        <w:t xml:space="preserve"> непосредственный. - То же. – 2022. - ЭБС ZNANIUM.com. – URL: https://znanium.com/catalog/product/1864097 (дата обращения: 07.03.2023). - </w:t>
      </w:r>
      <w:proofErr w:type="gramStart"/>
      <w:r w:rsidRPr="00CB51CE">
        <w:rPr>
          <w:color w:val="auto"/>
          <w:sz w:val="28"/>
          <w:szCs w:val="28"/>
        </w:rPr>
        <w:t>Текст :</w:t>
      </w:r>
      <w:proofErr w:type="gramEnd"/>
      <w:r w:rsidRPr="00CB51CE">
        <w:rPr>
          <w:color w:val="auto"/>
          <w:sz w:val="28"/>
          <w:szCs w:val="28"/>
        </w:rPr>
        <w:t xml:space="preserve"> электронный. </w:t>
      </w:r>
    </w:p>
    <w:p w14:paraId="368DF713" w14:textId="77777777" w:rsidR="008101BE" w:rsidRPr="00CB51CE" w:rsidRDefault="008101BE" w:rsidP="008101BE">
      <w:pPr>
        <w:pStyle w:val="Default"/>
        <w:tabs>
          <w:tab w:val="left" w:pos="851"/>
          <w:tab w:val="left" w:pos="993"/>
        </w:tabs>
        <w:spacing w:line="360" w:lineRule="auto"/>
        <w:ind w:firstLine="720"/>
        <w:contextualSpacing/>
        <w:jc w:val="both"/>
        <w:rPr>
          <w:color w:val="auto"/>
          <w:sz w:val="28"/>
          <w:szCs w:val="28"/>
        </w:rPr>
      </w:pPr>
      <w:r w:rsidRPr="00CB51CE">
        <w:rPr>
          <w:b/>
          <w:bCs/>
          <w:color w:val="auto"/>
          <w:sz w:val="28"/>
          <w:szCs w:val="28"/>
        </w:rPr>
        <w:t>Дополнительная литература:</w:t>
      </w:r>
    </w:p>
    <w:p w14:paraId="7F4C56E3" w14:textId="77777777" w:rsidR="008101BE" w:rsidRPr="00CB51CE" w:rsidRDefault="008101BE" w:rsidP="008101BE">
      <w:pPr>
        <w:pStyle w:val="Default"/>
        <w:tabs>
          <w:tab w:val="left" w:pos="851"/>
          <w:tab w:val="left" w:pos="993"/>
        </w:tabs>
        <w:spacing w:line="360" w:lineRule="auto"/>
        <w:ind w:firstLine="720"/>
        <w:contextualSpacing/>
        <w:jc w:val="both"/>
        <w:rPr>
          <w:color w:val="auto"/>
          <w:sz w:val="28"/>
          <w:szCs w:val="28"/>
        </w:rPr>
      </w:pPr>
      <w:r w:rsidRPr="00CB51CE">
        <w:rPr>
          <w:color w:val="auto"/>
          <w:sz w:val="28"/>
          <w:szCs w:val="28"/>
        </w:rPr>
        <w:t xml:space="preserve">3. Богатырев С.Ю. Инструменты и технологии поведенческих финансов: учебник для магистратуры / С.Ю. Богатырев; Финуниверситет. - Москва: Прометей, 2019. - 330 с. - </w:t>
      </w:r>
      <w:proofErr w:type="gramStart"/>
      <w:r w:rsidRPr="00CB51CE">
        <w:rPr>
          <w:color w:val="auto"/>
          <w:sz w:val="28"/>
          <w:szCs w:val="28"/>
        </w:rPr>
        <w:t>Текст :</w:t>
      </w:r>
      <w:proofErr w:type="gramEnd"/>
      <w:r w:rsidRPr="00CB51CE">
        <w:rPr>
          <w:color w:val="auto"/>
          <w:sz w:val="28"/>
          <w:szCs w:val="28"/>
        </w:rPr>
        <w:t xml:space="preserve"> непосредственный. - То же. - ЭБС Лань. - URL: https://e.lanbook.com/book/121544 (дата обращения: 07.03.2023). - Текст: электронный.    </w:t>
      </w:r>
    </w:p>
    <w:p w14:paraId="2EAE4225" w14:textId="77777777" w:rsidR="008101BE" w:rsidRPr="00CB51CE" w:rsidRDefault="008101BE" w:rsidP="008101BE">
      <w:pPr>
        <w:pStyle w:val="Default"/>
        <w:tabs>
          <w:tab w:val="left" w:pos="851"/>
          <w:tab w:val="left" w:pos="993"/>
        </w:tabs>
        <w:spacing w:line="360" w:lineRule="auto"/>
        <w:ind w:firstLine="720"/>
        <w:contextualSpacing/>
        <w:jc w:val="both"/>
        <w:rPr>
          <w:color w:val="auto"/>
          <w:sz w:val="28"/>
          <w:szCs w:val="28"/>
        </w:rPr>
      </w:pPr>
      <w:r w:rsidRPr="00CB51CE">
        <w:rPr>
          <w:color w:val="auto"/>
          <w:sz w:val="28"/>
          <w:szCs w:val="28"/>
        </w:rPr>
        <w:t xml:space="preserve">4. Захаров, Н. И. Поведенческая экономика, или Почему в России хотим как лучше, а получается как </w:t>
      </w:r>
      <w:proofErr w:type="gramStart"/>
      <w:r w:rsidRPr="00CB51CE">
        <w:rPr>
          <w:color w:val="auto"/>
          <w:sz w:val="28"/>
          <w:szCs w:val="28"/>
        </w:rPr>
        <w:t>всегда :</w:t>
      </w:r>
      <w:proofErr w:type="gramEnd"/>
      <w:r w:rsidRPr="00CB51CE">
        <w:rPr>
          <w:color w:val="auto"/>
          <w:sz w:val="28"/>
          <w:szCs w:val="28"/>
        </w:rPr>
        <w:t xml:space="preserve"> монография / Н.И. Захаров. — </w:t>
      </w:r>
      <w:proofErr w:type="gramStart"/>
      <w:r w:rsidRPr="00CB51CE">
        <w:rPr>
          <w:color w:val="auto"/>
          <w:sz w:val="28"/>
          <w:szCs w:val="28"/>
        </w:rPr>
        <w:t>Москва :</w:t>
      </w:r>
      <w:proofErr w:type="gramEnd"/>
      <w:r w:rsidRPr="00CB51CE">
        <w:rPr>
          <w:color w:val="auto"/>
          <w:sz w:val="28"/>
          <w:szCs w:val="28"/>
        </w:rPr>
        <w:t xml:space="preserve"> ИНФРА-М, 2023. — 213 с. — (Научная мысль). — ЭБС ZNANIUM.com. - URL: https://znanium.com/catalog/product/1903382 (дата обращения: 07.03.2023). - </w:t>
      </w:r>
      <w:proofErr w:type="gramStart"/>
      <w:r w:rsidRPr="00CB51CE">
        <w:rPr>
          <w:color w:val="auto"/>
          <w:sz w:val="28"/>
          <w:szCs w:val="28"/>
        </w:rPr>
        <w:t>Текст :</w:t>
      </w:r>
      <w:proofErr w:type="gramEnd"/>
      <w:r w:rsidRPr="00CB51CE">
        <w:rPr>
          <w:color w:val="auto"/>
          <w:sz w:val="28"/>
          <w:szCs w:val="28"/>
        </w:rPr>
        <w:t xml:space="preserve"> электронный. </w:t>
      </w:r>
    </w:p>
    <w:p w14:paraId="6E2C4CB2" w14:textId="77777777" w:rsidR="008101BE" w:rsidRPr="00CB51CE" w:rsidRDefault="008101BE" w:rsidP="0083596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1" w:name="_Toc129076926"/>
      <w:r w:rsidRPr="00CB51CE">
        <w:rPr>
          <w:bCs/>
          <w:color w:val="auto"/>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30"/>
      <w:bookmarkEnd w:id="31"/>
    </w:p>
    <w:p w14:paraId="34873EE7" w14:textId="77777777" w:rsidR="008101BE" w:rsidRPr="00CB51CE" w:rsidRDefault="008101BE" w:rsidP="008101BE">
      <w:pPr>
        <w:pStyle w:val="Default"/>
        <w:numPr>
          <w:ilvl w:val="0"/>
          <w:numId w:val="1"/>
        </w:numPr>
        <w:tabs>
          <w:tab w:val="left" w:pos="851"/>
          <w:tab w:val="left" w:pos="993"/>
        </w:tabs>
        <w:spacing w:line="360" w:lineRule="auto"/>
        <w:ind w:left="0" w:firstLine="720"/>
        <w:jc w:val="both"/>
        <w:rPr>
          <w:color w:val="auto"/>
          <w:sz w:val="28"/>
          <w:szCs w:val="28"/>
        </w:rPr>
      </w:pPr>
      <w:r w:rsidRPr="00CB51CE">
        <w:rPr>
          <w:color w:val="auto"/>
          <w:sz w:val="28"/>
          <w:szCs w:val="28"/>
        </w:rPr>
        <w:t xml:space="preserve">Персональный сайт «Поведенческие, корпоративные финансы». Режим доступа: </w:t>
      </w:r>
      <w:hyperlink r:id="rId15" w:history="1">
        <w:r w:rsidRPr="00CB51CE">
          <w:rPr>
            <w:rStyle w:val="a9"/>
            <w:color w:val="auto"/>
            <w:sz w:val="28"/>
            <w:szCs w:val="28"/>
          </w:rPr>
          <w:t>http://presskit.narod.ru/index/zadanie_po_discipline_povedencheskie_finansy/0-20</w:t>
        </w:r>
      </w:hyperlink>
      <w:r w:rsidRPr="00CB51CE">
        <w:rPr>
          <w:color w:val="auto"/>
          <w:sz w:val="28"/>
          <w:szCs w:val="28"/>
        </w:rPr>
        <w:t xml:space="preserve">  </w:t>
      </w:r>
    </w:p>
    <w:p w14:paraId="4384EFAC" w14:textId="77777777" w:rsidR="008101BE" w:rsidRPr="00CB51CE" w:rsidRDefault="008101BE" w:rsidP="008101BE">
      <w:pPr>
        <w:pStyle w:val="a6"/>
        <w:numPr>
          <w:ilvl w:val="0"/>
          <w:numId w:val="1"/>
        </w:numPr>
        <w:tabs>
          <w:tab w:val="left" w:pos="993"/>
        </w:tabs>
        <w:spacing w:line="360" w:lineRule="auto"/>
        <w:ind w:left="0" w:firstLine="720"/>
        <w:jc w:val="both"/>
        <w:rPr>
          <w:sz w:val="28"/>
          <w:szCs w:val="28"/>
        </w:rPr>
      </w:pPr>
      <w:r w:rsidRPr="00CB51CE">
        <w:rPr>
          <w:sz w:val="28"/>
          <w:szCs w:val="28"/>
        </w:rPr>
        <w:t>Электронные ресурсы БИК:</w:t>
      </w:r>
    </w:p>
    <w:p w14:paraId="5DEB6576" w14:textId="77777777" w:rsidR="008101BE" w:rsidRPr="00CB51CE" w:rsidRDefault="008101BE" w:rsidP="008101BE">
      <w:pPr>
        <w:tabs>
          <w:tab w:val="left" w:pos="993"/>
        </w:tabs>
        <w:spacing w:after="0" w:line="360" w:lineRule="auto"/>
        <w:ind w:firstLine="720"/>
        <w:jc w:val="both"/>
        <w:rPr>
          <w:rFonts w:ascii="Times New Roman" w:hAnsi="Times New Roman"/>
          <w:sz w:val="28"/>
          <w:szCs w:val="28"/>
          <w:lang w:eastAsia="ru-RU"/>
        </w:rPr>
      </w:pPr>
    </w:p>
    <w:p w14:paraId="2AA040C0"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lastRenderedPageBreak/>
        <w:t xml:space="preserve">Электронная библиотека Финансового университета (ЭБ) </w:t>
      </w:r>
      <w:hyperlink r:id="rId16" w:history="1">
        <w:r w:rsidRPr="00CB51CE">
          <w:rPr>
            <w:rStyle w:val="a9"/>
            <w:color w:val="auto"/>
            <w:sz w:val="28"/>
            <w:szCs w:val="28"/>
          </w:rPr>
          <w:t>http://elib.fa.ru/</w:t>
        </w:r>
      </w:hyperlink>
    </w:p>
    <w:p w14:paraId="60E0DA44"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Электронно-библиотечная система BOOK.RU http://www.book.ru</w:t>
      </w:r>
    </w:p>
    <w:p w14:paraId="2D225EB6"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Электронно-библиотечная система «Университетская библиотека ОНЛАЙН» http://biblioclub.ru/</w:t>
      </w:r>
    </w:p>
    <w:p w14:paraId="1A983733"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Электронно-библиотечная система </w:t>
      </w:r>
      <w:proofErr w:type="spellStart"/>
      <w:r w:rsidRPr="00CB51CE">
        <w:rPr>
          <w:sz w:val="28"/>
          <w:szCs w:val="28"/>
        </w:rPr>
        <w:t>Znanium</w:t>
      </w:r>
      <w:proofErr w:type="spellEnd"/>
      <w:r w:rsidRPr="00CB51CE">
        <w:rPr>
          <w:sz w:val="28"/>
          <w:szCs w:val="28"/>
        </w:rPr>
        <w:t xml:space="preserve"> http://www.znanium.com</w:t>
      </w:r>
    </w:p>
    <w:p w14:paraId="5C8A5327"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Электронно-библиотечная система издательства «ЮРАЙТ» https://urait.ru/</w:t>
      </w:r>
    </w:p>
    <w:p w14:paraId="41A4DEC7"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Электронно-библиотечная система издательства Проспект </w:t>
      </w:r>
      <w:hyperlink r:id="rId17" w:history="1">
        <w:r w:rsidRPr="00CB51CE">
          <w:rPr>
            <w:rStyle w:val="a9"/>
            <w:color w:val="auto"/>
            <w:sz w:val="28"/>
            <w:szCs w:val="28"/>
          </w:rPr>
          <w:t>http://ebs.prospekt.org/books</w:t>
        </w:r>
      </w:hyperlink>
    </w:p>
    <w:p w14:paraId="6D034970"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shd w:val="clear" w:color="auto" w:fill="FFFFFF"/>
        </w:rPr>
        <w:t>Справочно-образовательная система</w:t>
      </w:r>
      <w:r w:rsidRPr="00CB51CE">
        <w:rPr>
          <w:sz w:val="28"/>
          <w:szCs w:val="28"/>
        </w:rPr>
        <w:t xml:space="preserve"> </w:t>
      </w:r>
      <w:proofErr w:type="spellStart"/>
      <w:r w:rsidRPr="00CB51CE">
        <w:rPr>
          <w:sz w:val="28"/>
          <w:szCs w:val="28"/>
        </w:rPr>
        <w:t>Актион</w:t>
      </w:r>
      <w:proofErr w:type="spellEnd"/>
      <w:r w:rsidRPr="00CB51CE">
        <w:rPr>
          <w:sz w:val="28"/>
          <w:szCs w:val="28"/>
        </w:rPr>
        <w:t xml:space="preserve"> 360 https://action360.ru/</w:t>
      </w:r>
    </w:p>
    <w:p w14:paraId="32254307" w14:textId="77777777" w:rsidR="008101BE" w:rsidRPr="00CB51CE" w:rsidRDefault="008101BE" w:rsidP="008101BE">
      <w:pPr>
        <w:pStyle w:val="a6"/>
        <w:numPr>
          <w:ilvl w:val="0"/>
          <w:numId w:val="10"/>
        </w:numPr>
        <w:tabs>
          <w:tab w:val="left" w:pos="993"/>
        </w:tabs>
        <w:spacing w:line="360" w:lineRule="auto"/>
        <w:ind w:left="0" w:firstLine="720"/>
        <w:contextualSpacing/>
        <w:jc w:val="both"/>
        <w:rPr>
          <w:rStyle w:val="a9"/>
          <w:color w:val="auto"/>
          <w:sz w:val="28"/>
          <w:szCs w:val="28"/>
        </w:rPr>
      </w:pPr>
      <w:r w:rsidRPr="00CB51CE">
        <w:rPr>
          <w:sz w:val="28"/>
          <w:szCs w:val="28"/>
        </w:rPr>
        <w:t xml:space="preserve">Деловая онлайн-библиотека </w:t>
      </w:r>
      <w:proofErr w:type="spellStart"/>
      <w:r w:rsidRPr="00CB51CE">
        <w:rPr>
          <w:sz w:val="28"/>
          <w:szCs w:val="28"/>
        </w:rPr>
        <w:t>Alpina</w:t>
      </w:r>
      <w:proofErr w:type="spellEnd"/>
      <w:r w:rsidRPr="00CB51CE">
        <w:rPr>
          <w:sz w:val="28"/>
          <w:szCs w:val="28"/>
        </w:rPr>
        <w:t xml:space="preserve"> </w:t>
      </w:r>
      <w:proofErr w:type="spellStart"/>
      <w:r w:rsidRPr="00CB51CE">
        <w:rPr>
          <w:sz w:val="28"/>
          <w:szCs w:val="28"/>
        </w:rPr>
        <w:t>Digital</w:t>
      </w:r>
      <w:proofErr w:type="spellEnd"/>
      <w:r w:rsidRPr="00CB51CE">
        <w:rPr>
          <w:sz w:val="28"/>
          <w:szCs w:val="28"/>
        </w:rPr>
        <w:t xml:space="preserve"> </w:t>
      </w:r>
      <w:hyperlink r:id="rId18" w:history="1">
        <w:r w:rsidRPr="00CB51CE">
          <w:rPr>
            <w:rStyle w:val="a9"/>
            <w:color w:val="auto"/>
            <w:sz w:val="28"/>
            <w:szCs w:val="28"/>
          </w:rPr>
          <w:t>http://lib.alpinadigital.ru/</w:t>
        </w:r>
      </w:hyperlink>
    </w:p>
    <w:p w14:paraId="5A892867"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Электронная библиотека издательства «МИФ» («Манн, Иванов и Фербер») https://fa.miflib.ru/auth/#/registration</w:t>
      </w:r>
    </w:p>
    <w:p w14:paraId="5ADFCE7C"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Интернет-библиотека СМИ </w:t>
      </w:r>
      <w:proofErr w:type="spellStart"/>
      <w:r w:rsidRPr="00CB51CE">
        <w:rPr>
          <w:sz w:val="28"/>
          <w:szCs w:val="28"/>
        </w:rPr>
        <w:t>Public.Ru</w:t>
      </w:r>
      <w:proofErr w:type="spellEnd"/>
      <w:r w:rsidRPr="00CB51CE">
        <w:rPr>
          <w:sz w:val="28"/>
          <w:szCs w:val="28"/>
        </w:rPr>
        <w:t xml:space="preserve"> https://public.ru/</w:t>
      </w:r>
    </w:p>
    <w:p w14:paraId="5701476F"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Электронная библиотека Издательского дома «Гребенников» https://grebennikon.ru/</w:t>
      </w:r>
    </w:p>
    <w:p w14:paraId="671E45BD"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Научная электронная библиотека eLibrary.ru http://elibrary.ru  </w:t>
      </w:r>
    </w:p>
    <w:p w14:paraId="0F664A64"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Национальная электронная библиотека http://нэб.рф/</w:t>
      </w:r>
    </w:p>
    <w:p w14:paraId="624092ED"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Финансовая справочная система «Финансовый директор» http://www.1fd.ru/</w:t>
      </w:r>
    </w:p>
    <w:p w14:paraId="62517B91"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Ресурсы информационно-аналитического агентства по финансовым рынкам Cbonds.ru https://cbonds.ru/</w:t>
      </w:r>
    </w:p>
    <w:p w14:paraId="6AFE51F9"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СПАРК </w:t>
      </w:r>
      <w:hyperlink r:id="rId19" w:history="1">
        <w:r w:rsidRPr="00CB51CE">
          <w:rPr>
            <w:rStyle w:val="a9"/>
            <w:color w:val="auto"/>
            <w:sz w:val="28"/>
            <w:szCs w:val="28"/>
          </w:rPr>
          <w:t>https://spark-interfax.ru/</w:t>
        </w:r>
      </w:hyperlink>
    </w:p>
    <w:p w14:paraId="399BB7AA"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lang w:val="en-US"/>
        </w:rPr>
      </w:pPr>
      <w:r w:rsidRPr="00CB51CE">
        <w:rPr>
          <w:sz w:val="28"/>
          <w:szCs w:val="28"/>
          <w:lang w:val="en-US"/>
        </w:rPr>
        <w:t>STATISTA https://www.statista.com/</w:t>
      </w:r>
    </w:p>
    <w:p w14:paraId="25E1D87D"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lang w:val="en-US"/>
        </w:rPr>
      </w:pPr>
      <w:r w:rsidRPr="00CB51CE">
        <w:rPr>
          <w:sz w:val="28"/>
          <w:szCs w:val="28"/>
          <w:lang w:val="en-US"/>
        </w:rPr>
        <w:t>Academic Reference http://ar.cnki.net/ACADREF</w:t>
      </w:r>
    </w:p>
    <w:p w14:paraId="643B042E"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Пакет баз данных компании EBSCO </w:t>
      </w:r>
      <w:proofErr w:type="spellStart"/>
      <w:r w:rsidRPr="00CB51CE">
        <w:rPr>
          <w:sz w:val="28"/>
          <w:szCs w:val="28"/>
        </w:rPr>
        <w:t>Publishing</w:t>
      </w:r>
      <w:proofErr w:type="spellEnd"/>
      <w:r w:rsidRPr="00CB51CE">
        <w:rPr>
          <w:sz w:val="28"/>
          <w:szCs w:val="28"/>
        </w:rPr>
        <w:t xml:space="preserve">, крупнейшего </w:t>
      </w:r>
      <w:proofErr w:type="spellStart"/>
      <w:r w:rsidRPr="00CB51CE">
        <w:rPr>
          <w:sz w:val="28"/>
          <w:szCs w:val="28"/>
        </w:rPr>
        <w:t>агрегатора</w:t>
      </w:r>
      <w:proofErr w:type="spellEnd"/>
      <w:r w:rsidRPr="00CB51CE">
        <w:rPr>
          <w:sz w:val="28"/>
          <w:szCs w:val="28"/>
        </w:rPr>
        <w:t xml:space="preserve"> научных ресурсов ведущих издательств мира http://search.ebscohost.com</w:t>
      </w:r>
    </w:p>
    <w:p w14:paraId="471C5192"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proofErr w:type="spellStart"/>
      <w:r w:rsidRPr="00CB51CE">
        <w:rPr>
          <w:sz w:val="28"/>
          <w:szCs w:val="28"/>
        </w:rPr>
        <w:lastRenderedPageBreak/>
        <w:t>Henry</w:t>
      </w:r>
      <w:proofErr w:type="spellEnd"/>
      <w:r w:rsidRPr="00CB51CE">
        <w:rPr>
          <w:sz w:val="28"/>
          <w:szCs w:val="28"/>
        </w:rPr>
        <w:t xml:space="preserve"> </w:t>
      </w:r>
      <w:proofErr w:type="spellStart"/>
      <w:r w:rsidRPr="00CB51CE">
        <w:rPr>
          <w:sz w:val="28"/>
          <w:szCs w:val="28"/>
        </w:rPr>
        <w:t>Stewart</w:t>
      </w:r>
      <w:proofErr w:type="spellEnd"/>
      <w:r w:rsidRPr="00CB51CE">
        <w:rPr>
          <w:sz w:val="28"/>
          <w:szCs w:val="28"/>
        </w:rPr>
        <w:t xml:space="preserve"> </w:t>
      </w:r>
      <w:proofErr w:type="spellStart"/>
      <w:r w:rsidRPr="00CB51CE">
        <w:rPr>
          <w:sz w:val="28"/>
          <w:szCs w:val="28"/>
        </w:rPr>
        <w:t>Talks</w:t>
      </w:r>
      <w:proofErr w:type="spellEnd"/>
      <w:r w:rsidRPr="00CB51CE">
        <w:rPr>
          <w:sz w:val="28"/>
          <w:szCs w:val="28"/>
        </w:rPr>
        <w:t>: Библиотека Онлайн Лекций по Бизнесу и Маркетингу https://hstalks.com/business/</w:t>
      </w:r>
    </w:p>
    <w:p w14:paraId="2472275B"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Электронная коллекция книг издательства </w:t>
      </w:r>
      <w:proofErr w:type="spellStart"/>
      <w:r w:rsidRPr="00CB51CE">
        <w:rPr>
          <w:sz w:val="28"/>
          <w:szCs w:val="28"/>
        </w:rPr>
        <w:t>Springer</w:t>
      </w:r>
      <w:proofErr w:type="spellEnd"/>
      <w:r w:rsidRPr="00CB51CE">
        <w:rPr>
          <w:sz w:val="28"/>
          <w:szCs w:val="28"/>
        </w:rPr>
        <w:t xml:space="preserve">:  </w:t>
      </w:r>
      <w:proofErr w:type="spellStart"/>
      <w:r w:rsidRPr="00CB51CE">
        <w:rPr>
          <w:sz w:val="28"/>
          <w:szCs w:val="28"/>
        </w:rPr>
        <w:t>Springer</w:t>
      </w:r>
      <w:proofErr w:type="spellEnd"/>
      <w:r w:rsidRPr="00CB51CE">
        <w:rPr>
          <w:sz w:val="28"/>
          <w:szCs w:val="28"/>
        </w:rPr>
        <w:t xml:space="preserve"> </w:t>
      </w:r>
      <w:proofErr w:type="spellStart"/>
      <w:r w:rsidRPr="00CB51CE">
        <w:rPr>
          <w:sz w:val="28"/>
          <w:szCs w:val="28"/>
        </w:rPr>
        <w:t>eBooks</w:t>
      </w:r>
      <w:proofErr w:type="spellEnd"/>
      <w:r w:rsidRPr="00CB51CE">
        <w:rPr>
          <w:sz w:val="28"/>
          <w:szCs w:val="28"/>
        </w:rPr>
        <w:t xml:space="preserve"> </w:t>
      </w:r>
      <w:hyperlink r:id="rId20" w:history="1">
        <w:r w:rsidRPr="00CB51CE">
          <w:rPr>
            <w:rStyle w:val="a9"/>
            <w:color w:val="auto"/>
            <w:sz w:val="28"/>
            <w:szCs w:val="28"/>
          </w:rPr>
          <w:t>http://link.springer.com/</w:t>
        </w:r>
      </w:hyperlink>
    </w:p>
    <w:p w14:paraId="4A5C9551"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Электронные продукты издательства </w:t>
      </w:r>
      <w:proofErr w:type="spellStart"/>
      <w:r w:rsidRPr="00CB51CE">
        <w:rPr>
          <w:sz w:val="28"/>
          <w:szCs w:val="28"/>
        </w:rPr>
        <w:t>Elsevier</w:t>
      </w:r>
      <w:proofErr w:type="spellEnd"/>
      <w:r w:rsidRPr="00CB51CE">
        <w:rPr>
          <w:sz w:val="28"/>
          <w:szCs w:val="28"/>
        </w:rPr>
        <w:t xml:space="preserve"> </w:t>
      </w:r>
      <w:hyperlink r:id="rId21" w:history="1">
        <w:r w:rsidRPr="00CB51CE">
          <w:rPr>
            <w:rStyle w:val="a9"/>
            <w:color w:val="auto"/>
            <w:sz w:val="28"/>
            <w:szCs w:val="28"/>
          </w:rPr>
          <w:t>http://www.sciencedirect.com</w:t>
        </w:r>
      </w:hyperlink>
    </w:p>
    <w:p w14:paraId="5CD9144C"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lang w:val="en-US"/>
        </w:rPr>
      </w:pPr>
      <w:r w:rsidRPr="00CB51CE">
        <w:rPr>
          <w:sz w:val="28"/>
          <w:szCs w:val="28"/>
          <w:lang w:val="en-US"/>
        </w:rPr>
        <w:t xml:space="preserve">Emerald: Management </w:t>
      </w:r>
      <w:proofErr w:type="spellStart"/>
      <w:r w:rsidRPr="00CB51CE">
        <w:rPr>
          <w:sz w:val="28"/>
          <w:szCs w:val="28"/>
          <w:lang w:val="en-US"/>
        </w:rPr>
        <w:t>eJournal</w:t>
      </w:r>
      <w:proofErr w:type="spellEnd"/>
      <w:r w:rsidRPr="00CB51CE">
        <w:rPr>
          <w:sz w:val="28"/>
          <w:szCs w:val="28"/>
          <w:lang w:val="en-US"/>
        </w:rPr>
        <w:t xml:space="preserve"> Portfolio </w:t>
      </w:r>
      <w:hyperlink r:id="rId22" w:history="1">
        <w:r w:rsidRPr="00CB51CE">
          <w:rPr>
            <w:rStyle w:val="a9"/>
            <w:color w:val="auto"/>
            <w:sz w:val="28"/>
            <w:szCs w:val="28"/>
            <w:lang w:val="en-US"/>
          </w:rPr>
          <w:t>https://www.emerald.com/insight/</w:t>
        </w:r>
      </w:hyperlink>
    </w:p>
    <w:p w14:paraId="0EEC9994" w14:textId="77777777" w:rsidR="008101BE" w:rsidRPr="00CB51CE" w:rsidRDefault="008101BE" w:rsidP="008101BE">
      <w:pPr>
        <w:pStyle w:val="afc"/>
        <w:numPr>
          <w:ilvl w:val="0"/>
          <w:numId w:val="10"/>
        </w:numPr>
        <w:tabs>
          <w:tab w:val="left" w:pos="993"/>
        </w:tabs>
        <w:spacing w:before="0" w:beforeAutospacing="0" w:after="0" w:afterAutospacing="0" w:line="360" w:lineRule="auto"/>
        <w:ind w:left="0" w:firstLine="720"/>
        <w:jc w:val="both"/>
        <w:rPr>
          <w:rStyle w:val="aff2"/>
          <w:b w:val="0"/>
          <w:sz w:val="28"/>
          <w:szCs w:val="28"/>
          <w:lang w:val="en-US"/>
        </w:rPr>
      </w:pPr>
      <w:r w:rsidRPr="00CB51CE">
        <w:rPr>
          <w:rStyle w:val="aff2"/>
          <w:b w:val="0"/>
          <w:sz w:val="28"/>
          <w:szCs w:val="28"/>
          <w:lang w:val="en-US"/>
        </w:rPr>
        <w:t>JSTOR. Arts &amp; Sciences I Collection</w:t>
      </w:r>
      <w:r w:rsidRPr="00CB51CE">
        <w:rPr>
          <w:rStyle w:val="aff2"/>
          <w:sz w:val="28"/>
          <w:szCs w:val="28"/>
          <w:lang w:val="en-US"/>
        </w:rPr>
        <w:t xml:space="preserve"> </w:t>
      </w:r>
      <w:hyperlink r:id="rId23" w:history="1">
        <w:r w:rsidRPr="00CB51CE">
          <w:rPr>
            <w:rStyle w:val="a9"/>
            <w:color w:val="auto"/>
            <w:sz w:val="28"/>
            <w:szCs w:val="28"/>
            <w:lang w:val="en-US"/>
          </w:rPr>
          <w:t>https://www.jstor.org/</w:t>
        </w:r>
      </w:hyperlink>
    </w:p>
    <w:p w14:paraId="25CC80CF"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shd w:val="clear" w:color="auto" w:fill="FFFFFF"/>
        </w:rPr>
      </w:pPr>
      <w:r w:rsidRPr="00CB51CE">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CB51CE">
        <w:rPr>
          <w:sz w:val="28"/>
          <w:szCs w:val="28"/>
          <w:shd w:val="clear" w:color="auto" w:fill="FFFFFF"/>
        </w:rPr>
        <w:t>iLibrary</w:t>
      </w:r>
      <w:proofErr w:type="spellEnd"/>
      <w:r w:rsidRPr="00CB51CE">
        <w:rPr>
          <w:sz w:val="28"/>
          <w:szCs w:val="28"/>
          <w:shd w:val="clear" w:color="auto" w:fill="FFFFFF"/>
        </w:rPr>
        <w:t xml:space="preserve"> </w:t>
      </w:r>
      <w:hyperlink r:id="rId24" w:history="1">
        <w:r w:rsidRPr="00CB51CE">
          <w:rPr>
            <w:rStyle w:val="a9"/>
            <w:color w:val="auto"/>
            <w:sz w:val="28"/>
            <w:szCs w:val="28"/>
            <w:shd w:val="clear" w:color="auto" w:fill="FFFFFF"/>
          </w:rPr>
          <w:t>https://www.oecd-ilibrary.org/</w:t>
        </w:r>
      </w:hyperlink>
    </w:p>
    <w:p w14:paraId="317647F6"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CB51CE">
        <w:rPr>
          <w:sz w:val="28"/>
          <w:szCs w:val="28"/>
        </w:rPr>
        <w:t>управления»  http://eduvideo.online/</w:t>
      </w:r>
      <w:proofErr w:type="gramEnd"/>
    </w:p>
    <w:p w14:paraId="1DFE41B5" w14:textId="21B37C24" w:rsidR="00295FBC" w:rsidRPr="00CB51CE" w:rsidRDefault="008101BE" w:rsidP="008101BE">
      <w:pPr>
        <w:pStyle w:val="a6"/>
        <w:numPr>
          <w:ilvl w:val="0"/>
          <w:numId w:val="10"/>
        </w:numPr>
        <w:tabs>
          <w:tab w:val="left" w:pos="993"/>
        </w:tabs>
        <w:spacing w:line="360" w:lineRule="auto"/>
        <w:ind w:left="0" w:firstLine="720"/>
        <w:contextualSpacing/>
        <w:jc w:val="both"/>
        <w:rPr>
          <w:bCs/>
          <w:sz w:val="28"/>
          <w:szCs w:val="28"/>
        </w:rPr>
      </w:pPr>
      <w:r w:rsidRPr="00CB51CE">
        <w:rPr>
          <w:sz w:val="28"/>
          <w:szCs w:val="28"/>
        </w:rPr>
        <w:t xml:space="preserve">База данных научных журналов издательства </w:t>
      </w:r>
      <w:proofErr w:type="spellStart"/>
      <w:r w:rsidRPr="00CB51CE">
        <w:rPr>
          <w:sz w:val="28"/>
          <w:szCs w:val="28"/>
        </w:rPr>
        <w:t>Wiley</w:t>
      </w:r>
      <w:proofErr w:type="spellEnd"/>
      <w:r w:rsidRPr="00CB51CE">
        <w:rPr>
          <w:sz w:val="28"/>
          <w:szCs w:val="28"/>
        </w:rPr>
        <w:t xml:space="preserve"> </w:t>
      </w:r>
      <w:hyperlink r:id="rId25" w:history="1">
        <w:r w:rsidRPr="00CB51CE">
          <w:rPr>
            <w:rStyle w:val="a9"/>
            <w:color w:val="auto"/>
            <w:sz w:val="28"/>
            <w:szCs w:val="28"/>
          </w:rPr>
          <w:t>https://onlinelibrary.wiley.com/</w:t>
        </w:r>
      </w:hyperlink>
    </w:p>
    <w:p w14:paraId="4AF121F9" w14:textId="77777777" w:rsidR="008535F7" w:rsidRPr="00393A3A" w:rsidRDefault="008535F7" w:rsidP="00FF1AE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2" w:name="_Toc129076927"/>
      <w:r w:rsidRPr="00393A3A">
        <w:rPr>
          <w:bCs/>
          <w:color w:val="auto"/>
          <w:kern w:val="32"/>
          <w:sz w:val="28"/>
          <w:szCs w:val="28"/>
          <w:lang w:eastAsia="ru-RU"/>
        </w:rPr>
        <w:t>10.Методические указания для обучающихся по освоению дисциплины</w:t>
      </w:r>
      <w:bookmarkEnd w:id="32"/>
    </w:p>
    <w:p w14:paraId="1FB13948" w14:textId="77777777" w:rsidR="00A11D31" w:rsidRPr="00393A3A" w:rsidRDefault="00A11D31" w:rsidP="00A11D31">
      <w:pPr>
        <w:snapToGrid w:val="0"/>
        <w:spacing w:after="0" w:line="360" w:lineRule="auto"/>
        <w:ind w:firstLine="709"/>
        <w:jc w:val="both"/>
        <w:rPr>
          <w:rFonts w:ascii="Times New Roman" w:hAnsi="Times New Roman"/>
          <w:sz w:val="28"/>
          <w:szCs w:val="36"/>
          <w:lang w:eastAsia="ru-RU"/>
        </w:rPr>
      </w:pPr>
      <w:r w:rsidRPr="00393A3A">
        <w:rPr>
          <w:rFonts w:ascii="Times New Roman" w:hAnsi="Times New Roman"/>
          <w:sz w:val="28"/>
          <w:szCs w:val="36"/>
          <w:lang w:eastAsia="ru-RU"/>
        </w:rPr>
        <w:t xml:space="preserve">Изучение </w:t>
      </w:r>
      <w:r w:rsidR="0064395C" w:rsidRPr="00393A3A">
        <w:rPr>
          <w:rFonts w:ascii="Times New Roman" w:hAnsi="Times New Roman"/>
          <w:sz w:val="28"/>
          <w:szCs w:val="36"/>
          <w:lang w:eastAsia="ru-RU"/>
        </w:rPr>
        <w:t>дисциплины</w:t>
      </w:r>
      <w:r w:rsidRPr="00393A3A">
        <w:rPr>
          <w:rFonts w:ascii="Times New Roman" w:hAnsi="Times New Roman"/>
          <w:sz w:val="28"/>
          <w:szCs w:val="36"/>
          <w:lang w:eastAsia="ru-RU"/>
        </w:rPr>
        <w:t xml:space="preserve"> предполагает</w:t>
      </w:r>
      <w:r w:rsidR="00176F84" w:rsidRPr="00393A3A">
        <w:rPr>
          <w:rFonts w:ascii="Times New Roman" w:hAnsi="Times New Roman"/>
          <w:sz w:val="28"/>
          <w:szCs w:val="36"/>
          <w:lang w:eastAsia="ru-RU"/>
        </w:rPr>
        <w:t xml:space="preserve"> </w:t>
      </w:r>
      <w:r w:rsidRPr="00393A3A">
        <w:rPr>
          <w:rFonts w:ascii="Times New Roman" w:hAnsi="Times New Roman"/>
          <w:sz w:val="28"/>
          <w:szCs w:val="36"/>
          <w:lang w:eastAsia="ru-RU"/>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14:paraId="6CEF413E" w14:textId="77777777" w:rsidR="00A11D31" w:rsidRPr="00393A3A"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393A3A">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31A6C94E" w14:textId="77777777" w:rsidR="002554EB" w:rsidRPr="00393A3A" w:rsidRDefault="002554EB" w:rsidP="002554EB">
      <w:pPr>
        <w:pStyle w:val="80"/>
        <w:shd w:val="clear" w:color="auto" w:fill="auto"/>
        <w:tabs>
          <w:tab w:val="left" w:pos="993"/>
        </w:tabs>
        <w:spacing w:before="0" w:after="0" w:line="360" w:lineRule="auto"/>
        <w:ind w:firstLine="709"/>
        <w:rPr>
          <w:rFonts w:ascii="Times New Roman" w:hAnsi="Times New Roman"/>
          <w:sz w:val="28"/>
          <w:szCs w:val="28"/>
        </w:rPr>
      </w:pPr>
      <w:r w:rsidRPr="00393A3A">
        <w:rPr>
          <w:rFonts w:ascii="Times New Roman" w:hAnsi="Times New Roman"/>
          <w:sz w:val="28"/>
          <w:szCs w:val="28"/>
        </w:rPr>
        <w:t>При подготовке к семинарским занятиям студентам следует:</w:t>
      </w:r>
    </w:p>
    <w:p w14:paraId="668590D2" w14:textId="77777777" w:rsidR="002554EB" w:rsidRPr="00393A3A" w:rsidRDefault="002554EB"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93A3A">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D11C02D" w14:textId="77777777" w:rsidR="002554EB" w:rsidRPr="00393A3A" w:rsidRDefault="002554EB"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93A3A">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D0649CE" w14:textId="77777777" w:rsidR="00A11D31" w:rsidRPr="00393A3A"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393A3A">
        <w:rPr>
          <w:rFonts w:ascii="Times New Roman" w:hAnsi="Times New Roman"/>
          <w:sz w:val="28"/>
          <w:szCs w:val="28"/>
          <w:lang w:eastAsia="ru-RU"/>
        </w:rPr>
        <w:lastRenderedPageBreak/>
        <w:t xml:space="preserve">Семинарские занятия предполагают:  </w:t>
      </w:r>
    </w:p>
    <w:p w14:paraId="154A13F1" w14:textId="77777777" w:rsidR="00A11D31" w:rsidRPr="00393A3A" w:rsidRDefault="00A11D31"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93A3A">
        <w:rPr>
          <w:rFonts w:ascii="Times New Roman" w:hAnsi="Times New Roman"/>
          <w:sz w:val="28"/>
          <w:szCs w:val="28"/>
          <w:lang w:eastAsia="ru-RU"/>
        </w:rPr>
        <w:t xml:space="preserve">обсуждение в интерактивной форме вопросов в области оценки </w:t>
      </w:r>
      <w:r w:rsidR="00AA1950" w:rsidRPr="00393A3A">
        <w:rPr>
          <w:rFonts w:ascii="Times New Roman" w:hAnsi="Times New Roman"/>
          <w:sz w:val="28"/>
          <w:szCs w:val="28"/>
          <w:lang w:eastAsia="ru-RU"/>
        </w:rPr>
        <w:t xml:space="preserve">объектов интеллектуальной собственности и </w:t>
      </w:r>
      <w:r w:rsidRPr="00393A3A">
        <w:rPr>
          <w:rFonts w:ascii="Times New Roman" w:hAnsi="Times New Roman"/>
          <w:sz w:val="28"/>
          <w:szCs w:val="28"/>
          <w:lang w:eastAsia="ru-RU"/>
        </w:rPr>
        <w:t>нематериальных активов (дискуссия, круглый стол и пр.);</w:t>
      </w:r>
    </w:p>
    <w:p w14:paraId="55EBCF8E" w14:textId="77777777" w:rsidR="00A11D31" w:rsidRPr="00393A3A" w:rsidRDefault="00A11D31"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93A3A">
        <w:rPr>
          <w:rFonts w:ascii="Times New Roman" w:hAnsi="Times New Roman"/>
          <w:sz w:val="28"/>
          <w:szCs w:val="28"/>
          <w:lang w:eastAsia="ru-RU"/>
        </w:rPr>
        <w:t xml:space="preserve"> подготовку докладов, выступление и участие в групповом </w:t>
      </w:r>
      <w:r w:rsidR="00F36856" w:rsidRPr="00393A3A">
        <w:rPr>
          <w:rFonts w:ascii="Times New Roman" w:hAnsi="Times New Roman"/>
          <w:sz w:val="28"/>
          <w:szCs w:val="28"/>
          <w:lang w:eastAsia="ru-RU"/>
        </w:rPr>
        <w:t>обсуждении студенческих</w:t>
      </w:r>
      <w:r w:rsidRPr="00393A3A">
        <w:rPr>
          <w:rFonts w:ascii="Times New Roman" w:hAnsi="Times New Roman"/>
          <w:sz w:val="28"/>
          <w:szCs w:val="28"/>
          <w:lang w:eastAsia="ru-RU"/>
        </w:rPr>
        <w:t xml:space="preserve"> презентаций, выполненных на определенную тему в рамках самостоятельной работы;</w:t>
      </w:r>
    </w:p>
    <w:p w14:paraId="52864D9B" w14:textId="77777777" w:rsidR="00A11D31" w:rsidRPr="00393A3A" w:rsidRDefault="00A11D31"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93A3A">
        <w:rPr>
          <w:rFonts w:ascii="Times New Roman" w:hAnsi="Times New Roman"/>
          <w:sz w:val="28"/>
          <w:szCs w:val="28"/>
          <w:lang w:eastAsia="ru-RU"/>
        </w:rPr>
        <w:t xml:space="preserve"> решение практико-ориентированных, ситуационных, тестовых, </w:t>
      </w:r>
      <w:r w:rsidR="004A17B6" w:rsidRPr="00393A3A">
        <w:rPr>
          <w:rFonts w:ascii="Times New Roman" w:hAnsi="Times New Roman"/>
          <w:sz w:val="28"/>
          <w:szCs w:val="28"/>
          <w:lang w:eastAsia="ru-RU"/>
        </w:rPr>
        <w:t>и</w:t>
      </w:r>
      <w:r w:rsidRPr="00393A3A">
        <w:rPr>
          <w:rFonts w:ascii="Times New Roman" w:hAnsi="Times New Roman"/>
          <w:sz w:val="28"/>
          <w:szCs w:val="28"/>
          <w:lang w:eastAsia="ru-RU"/>
        </w:rPr>
        <w:t xml:space="preserve">сследовательских заданий </w:t>
      </w:r>
      <w:r w:rsidR="00DC2F51" w:rsidRPr="00393A3A">
        <w:rPr>
          <w:rFonts w:ascii="Times New Roman" w:hAnsi="Times New Roman"/>
          <w:sz w:val="28"/>
          <w:szCs w:val="28"/>
          <w:lang w:eastAsia="ru-RU"/>
        </w:rPr>
        <w:t xml:space="preserve">и кейсов </w:t>
      </w:r>
      <w:r w:rsidRPr="00393A3A">
        <w:rPr>
          <w:rFonts w:ascii="Times New Roman" w:hAnsi="Times New Roman"/>
          <w:sz w:val="28"/>
          <w:szCs w:val="28"/>
          <w:lang w:eastAsia="ru-RU"/>
        </w:rPr>
        <w:t xml:space="preserve">на применение различных подходов и методов к оценке нематериальных активов </w:t>
      </w:r>
      <w:r w:rsidR="00DC2F51" w:rsidRPr="00393A3A">
        <w:rPr>
          <w:rFonts w:ascii="Times New Roman" w:hAnsi="Times New Roman"/>
          <w:sz w:val="28"/>
          <w:szCs w:val="28"/>
          <w:lang w:eastAsia="ru-RU"/>
        </w:rPr>
        <w:t xml:space="preserve">и объектов интеллектуальной собственности </w:t>
      </w:r>
      <w:r w:rsidRPr="00393A3A">
        <w:rPr>
          <w:rFonts w:ascii="Times New Roman" w:hAnsi="Times New Roman"/>
          <w:sz w:val="28"/>
          <w:szCs w:val="28"/>
          <w:lang w:eastAsia="ru-RU"/>
        </w:rPr>
        <w:t xml:space="preserve">для </w:t>
      </w:r>
      <w:r w:rsidR="00DC2F51" w:rsidRPr="00393A3A">
        <w:rPr>
          <w:rFonts w:ascii="Times New Roman" w:hAnsi="Times New Roman"/>
          <w:sz w:val="28"/>
          <w:szCs w:val="28"/>
          <w:lang w:eastAsia="ru-RU"/>
        </w:rPr>
        <w:t xml:space="preserve">различных </w:t>
      </w:r>
      <w:r w:rsidRPr="00393A3A">
        <w:rPr>
          <w:rFonts w:ascii="Times New Roman" w:hAnsi="Times New Roman"/>
          <w:sz w:val="28"/>
          <w:szCs w:val="28"/>
          <w:lang w:eastAsia="ru-RU"/>
        </w:rPr>
        <w:t>целей.</w:t>
      </w:r>
    </w:p>
    <w:p w14:paraId="055C170B" w14:textId="77777777" w:rsidR="00322D20" w:rsidRPr="00393A3A" w:rsidRDefault="00322D20" w:rsidP="00322D20">
      <w:pPr>
        <w:widowControl w:val="0"/>
        <w:tabs>
          <w:tab w:val="left" w:pos="851"/>
          <w:tab w:val="left" w:pos="900"/>
        </w:tabs>
        <w:autoSpaceDE w:val="0"/>
        <w:autoSpaceDN w:val="0"/>
        <w:adjustRightInd w:val="0"/>
        <w:spacing w:after="0" w:line="360" w:lineRule="auto"/>
        <w:ind w:firstLine="720"/>
        <w:jc w:val="both"/>
        <w:rPr>
          <w:rFonts w:ascii="Times New Roman" w:hAnsi="Times New Roman"/>
          <w:sz w:val="28"/>
          <w:szCs w:val="28"/>
          <w:lang w:eastAsia="ru-RU"/>
        </w:rPr>
      </w:pPr>
      <w:r w:rsidRPr="00393A3A">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38ECAB68" w14:textId="77777777" w:rsidR="00A11D31" w:rsidRPr="00393A3A" w:rsidRDefault="00A11D31" w:rsidP="00A11D31">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393A3A">
        <w:rPr>
          <w:rFonts w:ascii="Times New Roman" w:hAnsi="Times New Roman"/>
          <w:sz w:val="28"/>
          <w:szCs w:val="28"/>
          <w:lang w:eastAsia="ru-RU"/>
        </w:rPr>
        <w:t xml:space="preserve">Для </w:t>
      </w:r>
      <w:r w:rsidR="00C97961" w:rsidRPr="00393A3A">
        <w:rPr>
          <w:rFonts w:ascii="Times New Roman" w:hAnsi="Times New Roman"/>
          <w:sz w:val="28"/>
          <w:szCs w:val="28"/>
          <w:lang w:eastAsia="ru-RU"/>
        </w:rPr>
        <w:t xml:space="preserve">эффективного участия в работе семинарского занятия студентам </w:t>
      </w:r>
      <w:r w:rsidRPr="00393A3A">
        <w:rPr>
          <w:rFonts w:ascii="Times New Roman" w:hAnsi="Times New Roman"/>
          <w:sz w:val="28"/>
          <w:szCs w:val="28"/>
          <w:lang w:eastAsia="ru-RU"/>
        </w:rPr>
        <w:t xml:space="preserve">рекомендуется пользоваться периодической литературой, </w:t>
      </w:r>
      <w:r w:rsidR="00C97961" w:rsidRPr="00393A3A">
        <w:rPr>
          <w:rFonts w:ascii="Times New Roman" w:hAnsi="Times New Roman"/>
          <w:sz w:val="28"/>
          <w:szCs w:val="28"/>
          <w:lang w:eastAsia="ru-RU"/>
        </w:rPr>
        <w:t xml:space="preserve">электронными библиотечными системами, </w:t>
      </w:r>
      <w:r w:rsidR="00AA1950" w:rsidRPr="00393A3A">
        <w:rPr>
          <w:rFonts w:ascii="Times New Roman" w:hAnsi="Times New Roman"/>
          <w:sz w:val="28"/>
          <w:szCs w:val="28"/>
          <w:lang w:eastAsia="ru-RU"/>
        </w:rPr>
        <w:t xml:space="preserve">аналитическими информационными системами, </w:t>
      </w:r>
      <w:r w:rsidRPr="00393A3A">
        <w:rPr>
          <w:rFonts w:ascii="Times New Roman" w:hAnsi="Times New Roman"/>
          <w:sz w:val="28"/>
          <w:szCs w:val="28"/>
          <w:lang w:eastAsia="ru-RU"/>
        </w:rPr>
        <w:t>а также информацией интернет-сайтов, приведенных в соответствующем разделе.</w:t>
      </w:r>
    </w:p>
    <w:p w14:paraId="6A788746" w14:textId="5E0D0C0A" w:rsidR="0064395C" w:rsidRPr="00393A3A" w:rsidRDefault="0064395C" w:rsidP="0064395C">
      <w:pPr>
        <w:pStyle w:val="a6"/>
        <w:spacing w:line="360" w:lineRule="auto"/>
        <w:ind w:left="0" w:firstLine="709"/>
        <w:jc w:val="both"/>
        <w:rPr>
          <w:sz w:val="28"/>
          <w:szCs w:val="28"/>
        </w:rPr>
      </w:pPr>
      <w:r w:rsidRPr="00393A3A">
        <w:rPr>
          <w:sz w:val="28"/>
          <w:szCs w:val="28"/>
        </w:rPr>
        <w:t xml:space="preserve">Студентам при подготовке следует использовать нормативные документы Финансового университета, </w:t>
      </w:r>
      <w:r w:rsidR="005150A1" w:rsidRPr="0008612A">
        <w:rPr>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393A3A">
        <w:rPr>
          <w:sz w:val="28"/>
          <w:szCs w:val="28"/>
        </w:rPr>
        <w:t>.</w:t>
      </w:r>
    </w:p>
    <w:p w14:paraId="2CEA881C" w14:textId="77777777" w:rsidR="00262EE6" w:rsidRPr="00393A3A" w:rsidRDefault="00262EE6" w:rsidP="00262EE6">
      <w:pPr>
        <w:pStyle w:val="a6"/>
        <w:spacing w:line="360" w:lineRule="auto"/>
        <w:ind w:left="0" w:firstLine="709"/>
        <w:jc w:val="both"/>
        <w:rPr>
          <w:sz w:val="28"/>
          <w:szCs w:val="28"/>
        </w:rPr>
      </w:pPr>
      <w:r w:rsidRPr="00393A3A">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3C74616E" w14:textId="77777777" w:rsidR="00262EE6" w:rsidRPr="00393A3A" w:rsidRDefault="00262EE6" w:rsidP="00262EE6">
      <w:pPr>
        <w:pStyle w:val="a6"/>
        <w:spacing w:line="360" w:lineRule="auto"/>
        <w:ind w:left="0" w:firstLine="709"/>
        <w:jc w:val="both"/>
        <w:rPr>
          <w:sz w:val="28"/>
          <w:szCs w:val="28"/>
        </w:rPr>
      </w:pPr>
      <w:r w:rsidRPr="00393A3A">
        <w:rPr>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w:t>
      </w:r>
      <w:r w:rsidRPr="00393A3A">
        <w:rPr>
          <w:sz w:val="28"/>
          <w:szCs w:val="28"/>
        </w:rPr>
        <w:lastRenderedPageBreak/>
        <w:t>допускать личной конфронтации, сохранять беспристрастность, не оценивать выступающих, не выслушав до конца и не поняв позицию.</w:t>
      </w:r>
    </w:p>
    <w:p w14:paraId="57CA88D5" w14:textId="77777777" w:rsidR="00262EE6" w:rsidRPr="00393A3A" w:rsidRDefault="00262EE6" w:rsidP="002554EB">
      <w:pPr>
        <w:pStyle w:val="a6"/>
        <w:spacing w:line="360" w:lineRule="auto"/>
        <w:ind w:left="0" w:firstLine="709"/>
        <w:jc w:val="both"/>
        <w:rPr>
          <w:sz w:val="28"/>
          <w:szCs w:val="28"/>
        </w:rPr>
      </w:pPr>
      <w:r w:rsidRPr="00393A3A">
        <w:rPr>
          <w:sz w:val="28"/>
          <w:szCs w:val="28"/>
        </w:rPr>
        <w:t>Вторая стадия – стадия оценки –</w:t>
      </w:r>
      <w:r w:rsidR="002554EB" w:rsidRPr="00393A3A">
        <w:rPr>
          <w:sz w:val="28"/>
          <w:szCs w:val="28"/>
        </w:rPr>
        <w:t xml:space="preserve"> </w:t>
      </w:r>
      <w:r w:rsidRPr="00393A3A">
        <w:rPr>
          <w:sz w:val="28"/>
          <w:szCs w:val="28"/>
        </w:rPr>
        <w:t xml:space="preserve">предполагает ситуацию </w:t>
      </w:r>
      <w:r w:rsidR="002554EB" w:rsidRPr="00393A3A">
        <w:rPr>
          <w:sz w:val="28"/>
          <w:szCs w:val="28"/>
        </w:rPr>
        <w:t xml:space="preserve">сравнения, </w:t>
      </w:r>
      <w:r w:rsidRPr="00393A3A">
        <w:rPr>
          <w:sz w:val="28"/>
          <w:szCs w:val="28"/>
        </w:rPr>
        <w:t>сопоставления, конфликта идей</w:t>
      </w:r>
      <w:r w:rsidR="002554EB" w:rsidRPr="00393A3A">
        <w:rPr>
          <w:sz w:val="28"/>
          <w:szCs w:val="28"/>
        </w:rPr>
        <w:t>, методов решения задачи</w:t>
      </w:r>
      <w:r w:rsidRPr="00393A3A">
        <w:rPr>
          <w:sz w:val="28"/>
          <w:szCs w:val="28"/>
        </w:rPr>
        <w:t>. На этой стадии студент может сразу внести свои предложения, а может сначала просто выступить, а позже сформулировать свои предложения.</w:t>
      </w:r>
      <w:r w:rsidR="002554EB" w:rsidRPr="00393A3A">
        <w:rPr>
          <w:sz w:val="28"/>
          <w:szCs w:val="28"/>
        </w:rPr>
        <w:t xml:space="preserve"> При это он должен:</w:t>
      </w:r>
    </w:p>
    <w:p w14:paraId="0FF04559" w14:textId="77777777" w:rsidR="00262EE6" w:rsidRPr="00393A3A" w:rsidRDefault="00262EE6" w:rsidP="005A4444">
      <w:pPr>
        <w:pStyle w:val="a6"/>
        <w:numPr>
          <w:ilvl w:val="0"/>
          <w:numId w:val="4"/>
        </w:numPr>
        <w:tabs>
          <w:tab w:val="left" w:pos="993"/>
        </w:tabs>
        <w:spacing w:line="360" w:lineRule="auto"/>
        <w:ind w:left="0" w:firstLine="709"/>
        <w:contextualSpacing/>
        <w:jc w:val="both"/>
        <w:rPr>
          <w:sz w:val="28"/>
          <w:szCs w:val="28"/>
        </w:rPr>
      </w:pPr>
      <w:r w:rsidRPr="00393A3A">
        <w:rPr>
          <w:sz w:val="28"/>
          <w:szCs w:val="28"/>
        </w:rPr>
        <w:t>не уходить от темы;</w:t>
      </w:r>
    </w:p>
    <w:p w14:paraId="0FA12560" w14:textId="77777777" w:rsidR="00262EE6" w:rsidRPr="00393A3A" w:rsidRDefault="00262EE6" w:rsidP="005A4444">
      <w:pPr>
        <w:pStyle w:val="a6"/>
        <w:numPr>
          <w:ilvl w:val="0"/>
          <w:numId w:val="4"/>
        </w:numPr>
        <w:tabs>
          <w:tab w:val="left" w:pos="993"/>
        </w:tabs>
        <w:spacing w:line="360" w:lineRule="auto"/>
        <w:ind w:left="0" w:firstLine="709"/>
        <w:contextualSpacing/>
        <w:jc w:val="both"/>
        <w:rPr>
          <w:sz w:val="28"/>
          <w:szCs w:val="28"/>
        </w:rPr>
      </w:pPr>
      <w:r w:rsidRPr="00393A3A">
        <w:rPr>
          <w:sz w:val="28"/>
          <w:szCs w:val="28"/>
        </w:rPr>
        <w:t xml:space="preserve">оперативно проводить анализ высказанных идей, мнений, позиций. </w:t>
      </w:r>
    </w:p>
    <w:p w14:paraId="342396A3" w14:textId="77777777" w:rsidR="00262EE6" w:rsidRPr="00393A3A" w:rsidRDefault="00262EE6" w:rsidP="00262EE6">
      <w:pPr>
        <w:pStyle w:val="a6"/>
        <w:spacing w:line="360" w:lineRule="auto"/>
        <w:ind w:left="0" w:firstLine="709"/>
        <w:jc w:val="both"/>
        <w:rPr>
          <w:sz w:val="28"/>
          <w:szCs w:val="28"/>
        </w:rPr>
      </w:pPr>
      <w:r w:rsidRPr="00393A3A">
        <w:rPr>
          <w:sz w:val="28"/>
          <w:szCs w:val="28"/>
        </w:rPr>
        <w:t>В конце дискуссии у студентов есть право самим оценить свою работу (рефлексия).</w:t>
      </w:r>
    </w:p>
    <w:p w14:paraId="5456BEFC" w14:textId="77777777" w:rsidR="00262EE6" w:rsidRPr="00393A3A" w:rsidRDefault="00262EE6" w:rsidP="00262EE6">
      <w:pPr>
        <w:pStyle w:val="a6"/>
        <w:spacing w:line="360" w:lineRule="auto"/>
        <w:ind w:left="0" w:firstLine="709"/>
        <w:jc w:val="both"/>
        <w:rPr>
          <w:sz w:val="28"/>
          <w:szCs w:val="28"/>
        </w:rPr>
      </w:pPr>
      <w:r w:rsidRPr="00393A3A">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1EE9A63C" w14:textId="77777777" w:rsidR="00262EE6" w:rsidRPr="00393A3A" w:rsidRDefault="00262EE6" w:rsidP="00262EE6">
      <w:pPr>
        <w:pStyle w:val="a6"/>
        <w:spacing w:line="360" w:lineRule="auto"/>
        <w:ind w:left="0" w:firstLine="709"/>
        <w:jc w:val="both"/>
        <w:rPr>
          <w:sz w:val="28"/>
          <w:szCs w:val="28"/>
        </w:rPr>
      </w:pPr>
      <w:r w:rsidRPr="00393A3A">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049B19BA" w14:textId="77777777" w:rsidR="00176F84" w:rsidRPr="00393A3A" w:rsidRDefault="00262EE6" w:rsidP="00317BF5">
      <w:pPr>
        <w:pStyle w:val="10"/>
        <w:tabs>
          <w:tab w:val="left" w:pos="1134"/>
        </w:tabs>
        <w:spacing w:before="0" w:after="0" w:line="360" w:lineRule="auto"/>
        <w:ind w:firstLine="709"/>
        <w:jc w:val="both"/>
        <w:rPr>
          <w:color w:val="auto"/>
          <w:sz w:val="28"/>
          <w:szCs w:val="28"/>
        </w:rPr>
      </w:pPr>
      <w:r w:rsidRPr="00393A3A">
        <w:rPr>
          <w:color w:val="auto"/>
          <w:sz w:val="28"/>
          <w:szCs w:val="28"/>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D36A473" w14:textId="77777777" w:rsidR="005A37DF" w:rsidRPr="00393A3A" w:rsidRDefault="008535F7" w:rsidP="005A37DF">
      <w:pPr>
        <w:pStyle w:val="1"/>
        <w:tabs>
          <w:tab w:val="left" w:pos="1134"/>
          <w:tab w:val="left" w:pos="1276"/>
        </w:tabs>
        <w:spacing w:before="0" w:after="0" w:line="360" w:lineRule="auto"/>
        <w:ind w:firstLine="709"/>
        <w:jc w:val="both"/>
        <w:rPr>
          <w:color w:val="auto"/>
          <w:sz w:val="28"/>
          <w:szCs w:val="28"/>
        </w:rPr>
      </w:pPr>
      <w:bookmarkStart w:id="33" w:name="_Toc129076928"/>
      <w:r w:rsidRPr="00393A3A">
        <w:rPr>
          <w:bCs/>
          <w:color w:val="auto"/>
          <w:kern w:val="32"/>
          <w:sz w:val="28"/>
          <w:szCs w:val="28"/>
          <w:lang w:eastAsia="ru-RU"/>
        </w:rPr>
        <w:t xml:space="preserve">11. </w:t>
      </w:r>
      <w:r w:rsidR="005A37DF" w:rsidRPr="00393A3A">
        <w:rPr>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14:paraId="444FAC3D" w14:textId="77777777" w:rsidR="00BF1A80" w:rsidRPr="00393A3A" w:rsidRDefault="00BF1A80" w:rsidP="00BF1A80">
      <w:pPr>
        <w:pStyle w:val="1"/>
        <w:keepNext/>
        <w:widowControl w:val="0"/>
        <w:autoSpaceDE w:val="0"/>
        <w:autoSpaceDN w:val="0"/>
        <w:adjustRightInd w:val="0"/>
        <w:spacing w:after="0" w:line="360" w:lineRule="auto"/>
        <w:ind w:firstLine="709"/>
        <w:jc w:val="both"/>
        <w:rPr>
          <w:color w:val="auto"/>
          <w:sz w:val="28"/>
          <w:szCs w:val="28"/>
        </w:rPr>
      </w:pPr>
      <w:bookmarkStart w:id="34" w:name="_Toc129076929"/>
      <w:r w:rsidRPr="00393A3A">
        <w:rPr>
          <w:color w:val="auto"/>
          <w:sz w:val="28"/>
          <w:szCs w:val="28"/>
        </w:rPr>
        <w:t>11. 1. Комплект лицензионного программного обеспечения:</w:t>
      </w:r>
      <w:bookmarkEnd w:id="34"/>
    </w:p>
    <w:p w14:paraId="77A565FB" w14:textId="77777777" w:rsidR="00890D87" w:rsidRPr="00795F3E" w:rsidRDefault="00EC0B7D" w:rsidP="00890D87">
      <w:pPr>
        <w:spacing w:after="0" w:line="360" w:lineRule="auto"/>
        <w:ind w:firstLine="709"/>
        <w:jc w:val="both"/>
        <w:rPr>
          <w:rFonts w:ascii="Times New Roman" w:hAnsi="Times New Roman"/>
          <w:webHidden/>
          <w:color w:val="000000"/>
          <w:sz w:val="28"/>
          <w:szCs w:val="28"/>
        </w:rPr>
      </w:pPr>
      <w:r w:rsidRPr="00795F3E">
        <w:rPr>
          <w:sz w:val="28"/>
          <w:szCs w:val="28"/>
        </w:rPr>
        <w:t>1.</w:t>
      </w:r>
      <w:r w:rsidR="00956A37" w:rsidRPr="00795F3E">
        <w:rPr>
          <w:sz w:val="28"/>
          <w:szCs w:val="28"/>
        </w:rPr>
        <w:t xml:space="preserve"> </w:t>
      </w:r>
      <w:r w:rsidR="00890D87" w:rsidRPr="00C117B3">
        <w:rPr>
          <w:rFonts w:ascii="Times New Roman" w:hAnsi="Times New Roman"/>
          <w:webHidden/>
          <w:color w:val="000000"/>
          <w:sz w:val="28"/>
          <w:szCs w:val="28"/>
          <w:lang w:val="en-US"/>
        </w:rPr>
        <w:t>Windows</w:t>
      </w:r>
      <w:r w:rsidR="00890D87" w:rsidRPr="00795F3E">
        <w:rPr>
          <w:rFonts w:ascii="Times New Roman" w:hAnsi="Times New Roman"/>
          <w:webHidden/>
          <w:color w:val="000000"/>
          <w:sz w:val="28"/>
          <w:szCs w:val="28"/>
        </w:rPr>
        <w:t xml:space="preserve">, </w:t>
      </w:r>
      <w:r w:rsidR="00890D87" w:rsidRPr="00C117B3">
        <w:rPr>
          <w:rFonts w:ascii="Times New Roman" w:hAnsi="Times New Roman"/>
          <w:webHidden/>
          <w:color w:val="000000"/>
          <w:sz w:val="28"/>
          <w:szCs w:val="28"/>
          <w:lang w:val="en-US"/>
        </w:rPr>
        <w:t>Microsoft</w:t>
      </w:r>
      <w:r w:rsidR="00890D87" w:rsidRPr="00795F3E">
        <w:rPr>
          <w:rFonts w:ascii="Times New Roman" w:hAnsi="Times New Roman"/>
          <w:webHidden/>
          <w:color w:val="000000"/>
          <w:sz w:val="28"/>
          <w:szCs w:val="28"/>
        </w:rPr>
        <w:t xml:space="preserve"> </w:t>
      </w:r>
      <w:r w:rsidR="00890D87" w:rsidRPr="00C117B3">
        <w:rPr>
          <w:rFonts w:ascii="Times New Roman" w:hAnsi="Times New Roman"/>
          <w:webHidden/>
          <w:color w:val="000000"/>
          <w:sz w:val="28"/>
          <w:szCs w:val="28"/>
          <w:lang w:val="en-US"/>
        </w:rPr>
        <w:t>Office</w:t>
      </w:r>
      <w:r w:rsidR="00890D87" w:rsidRPr="00795F3E">
        <w:rPr>
          <w:rFonts w:ascii="Times New Roman" w:hAnsi="Times New Roman"/>
          <w:webHidden/>
          <w:color w:val="000000"/>
          <w:sz w:val="28"/>
          <w:szCs w:val="28"/>
        </w:rPr>
        <w:t>.</w:t>
      </w:r>
    </w:p>
    <w:p w14:paraId="1F465701" w14:textId="77777777" w:rsidR="00890D87" w:rsidRPr="00795F3E" w:rsidRDefault="00890D87" w:rsidP="00890D87">
      <w:pPr>
        <w:spacing w:after="0" w:line="360" w:lineRule="auto"/>
        <w:ind w:firstLine="709"/>
        <w:jc w:val="both"/>
        <w:rPr>
          <w:rFonts w:ascii="Times New Roman" w:hAnsi="Times New Roman"/>
          <w:webHidden/>
          <w:color w:val="000000"/>
          <w:sz w:val="28"/>
          <w:szCs w:val="28"/>
        </w:rPr>
      </w:pPr>
      <w:r w:rsidRPr="00795F3E">
        <w:rPr>
          <w:rFonts w:ascii="Times New Roman" w:hAnsi="Times New Roman"/>
          <w:webHidden/>
          <w:color w:val="000000"/>
          <w:sz w:val="28"/>
          <w:szCs w:val="28"/>
        </w:rPr>
        <w:t xml:space="preserve">2. </w:t>
      </w:r>
      <w:r w:rsidRPr="007B5044">
        <w:rPr>
          <w:rFonts w:ascii="Times New Roman" w:hAnsi="Times New Roman"/>
          <w:webHidden/>
          <w:color w:val="000000"/>
          <w:sz w:val="28"/>
          <w:szCs w:val="28"/>
        </w:rPr>
        <w:t>Антивирус</w:t>
      </w:r>
      <w:r w:rsidRPr="00795F3E">
        <w:rPr>
          <w:rFonts w:ascii="Times New Roman" w:hAnsi="Times New Roman"/>
          <w:webHidden/>
          <w:color w:val="000000"/>
          <w:sz w:val="28"/>
          <w:szCs w:val="28"/>
        </w:rPr>
        <w:t xml:space="preserve"> </w:t>
      </w:r>
      <w:r w:rsidRPr="00733CB3">
        <w:rPr>
          <w:rFonts w:ascii="Times New Roman" w:hAnsi="Times New Roman"/>
          <w:color w:val="000000"/>
          <w:sz w:val="28"/>
          <w:szCs w:val="28"/>
          <w:lang w:val="en-US"/>
        </w:rPr>
        <w:t>Kaspersky</w:t>
      </w:r>
      <w:r w:rsidRPr="00795F3E">
        <w:rPr>
          <w:rFonts w:ascii="Times New Roman" w:hAnsi="Times New Roman"/>
          <w:color w:val="000000"/>
          <w:sz w:val="28"/>
          <w:szCs w:val="28"/>
        </w:rPr>
        <w:t>.</w:t>
      </w:r>
    </w:p>
    <w:p w14:paraId="2D59CCAE" w14:textId="78EFE62F" w:rsidR="00BF1A80" w:rsidRPr="00393A3A" w:rsidRDefault="00BF1A80" w:rsidP="001C1AA8">
      <w:pPr>
        <w:pStyle w:val="1"/>
        <w:keepNext/>
        <w:widowControl w:val="0"/>
        <w:autoSpaceDE w:val="0"/>
        <w:autoSpaceDN w:val="0"/>
        <w:adjustRightInd w:val="0"/>
        <w:spacing w:before="0" w:after="0" w:line="360" w:lineRule="auto"/>
        <w:ind w:firstLine="709"/>
        <w:jc w:val="both"/>
        <w:rPr>
          <w:color w:val="auto"/>
          <w:sz w:val="28"/>
          <w:szCs w:val="28"/>
        </w:rPr>
      </w:pPr>
      <w:bookmarkStart w:id="35" w:name="_Toc129076930"/>
      <w:r w:rsidRPr="00393A3A">
        <w:rPr>
          <w:color w:val="auto"/>
          <w:sz w:val="28"/>
          <w:szCs w:val="28"/>
        </w:rPr>
        <w:t>11.2. Современные профессиональные базы данных и информационные справочные системы</w:t>
      </w:r>
      <w:bookmarkEnd w:id="35"/>
    </w:p>
    <w:p w14:paraId="57BB9480" w14:textId="46911C2F" w:rsidR="00890D87" w:rsidRPr="00C117B3" w:rsidRDefault="00890D87" w:rsidP="00890D87">
      <w:pPr>
        <w:numPr>
          <w:ilvl w:val="0"/>
          <w:numId w:val="11"/>
        </w:numPr>
        <w:tabs>
          <w:tab w:val="left" w:pos="993"/>
        </w:tabs>
        <w:spacing w:after="0" w:line="360" w:lineRule="auto"/>
        <w:ind w:left="0" w:firstLine="709"/>
        <w:jc w:val="both"/>
        <w:rPr>
          <w:rFonts w:ascii="Times New Roman" w:hAnsi="Times New Roman"/>
          <w:color w:val="000000"/>
          <w:sz w:val="28"/>
          <w:szCs w:val="28"/>
        </w:rPr>
      </w:pPr>
      <w:r w:rsidRPr="00C117B3">
        <w:rPr>
          <w:rFonts w:ascii="Times New Roman" w:hAnsi="Times New Roman"/>
          <w:color w:val="000000"/>
          <w:sz w:val="28"/>
          <w:szCs w:val="28"/>
        </w:rPr>
        <w:t>Справочная правовая система КонсультантПлюс»: www.consultant.ru</w:t>
      </w:r>
      <w:r>
        <w:rPr>
          <w:rFonts w:ascii="Times New Roman" w:hAnsi="Times New Roman"/>
          <w:color w:val="000000"/>
          <w:sz w:val="28"/>
          <w:szCs w:val="28"/>
        </w:rPr>
        <w:t>.</w:t>
      </w:r>
    </w:p>
    <w:p w14:paraId="523CE511" w14:textId="77777777" w:rsidR="00890D87" w:rsidRPr="00C117B3" w:rsidRDefault="00890D87" w:rsidP="00890D87">
      <w:pPr>
        <w:numPr>
          <w:ilvl w:val="0"/>
          <w:numId w:val="11"/>
        </w:numPr>
        <w:tabs>
          <w:tab w:val="left" w:pos="993"/>
        </w:tabs>
        <w:spacing w:after="0" w:line="360" w:lineRule="auto"/>
        <w:ind w:left="0" w:firstLine="709"/>
        <w:jc w:val="both"/>
        <w:rPr>
          <w:rFonts w:ascii="Times New Roman" w:hAnsi="Times New Roman"/>
          <w:color w:val="000000"/>
          <w:sz w:val="28"/>
          <w:szCs w:val="28"/>
        </w:rPr>
      </w:pPr>
      <w:r w:rsidRPr="00C117B3">
        <w:rPr>
          <w:rFonts w:ascii="Times New Roman" w:hAnsi="Times New Roman"/>
          <w:color w:val="000000"/>
          <w:sz w:val="28"/>
          <w:szCs w:val="28"/>
        </w:rPr>
        <w:lastRenderedPageBreak/>
        <w:t>Справочная правовая система «Гарант».</w:t>
      </w:r>
    </w:p>
    <w:p w14:paraId="33772E72" w14:textId="77777777" w:rsidR="00BF1A80" w:rsidRPr="00393A3A" w:rsidRDefault="00BF1A80" w:rsidP="00BF1A80">
      <w:pPr>
        <w:pStyle w:val="1"/>
        <w:keepNext/>
        <w:widowControl w:val="0"/>
        <w:autoSpaceDE w:val="0"/>
        <w:autoSpaceDN w:val="0"/>
        <w:adjustRightInd w:val="0"/>
        <w:spacing w:before="0" w:after="0" w:line="360" w:lineRule="auto"/>
        <w:ind w:firstLine="709"/>
        <w:jc w:val="both"/>
        <w:rPr>
          <w:color w:val="auto"/>
          <w:sz w:val="28"/>
          <w:szCs w:val="28"/>
        </w:rPr>
      </w:pPr>
      <w:bookmarkStart w:id="36" w:name="_Toc129076931"/>
      <w:r w:rsidRPr="00393A3A">
        <w:rPr>
          <w:color w:val="auto"/>
          <w:sz w:val="28"/>
          <w:szCs w:val="28"/>
        </w:rPr>
        <w:t>11.3. Сертифицированные программные и аппаратные средства защиты информации</w:t>
      </w:r>
      <w:bookmarkEnd w:id="36"/>
    </w:p>
    <w:p w14:paraId="7E3DA1E1" w14:textId="77777777" w:rsidR="00BF1A80" w:rsidRPr="00393A3A" w:rsidRDefault="0064395C" w:rsidP="0064395C">
      <w:pPr>
        <w:pStyle w:val="a6"/>
        <w:spacing w:line="360" w:lineRule="auto"/>
        <w:ind w:left="0" w:firstLine="567"/>
        <w:rPr>
          <w:sz w:val="28"/>
          <w:szCs w:val="28"/>
          <w:lang w:eastAsia="en-US"/>
        </w:rPr>
      </w:pPr>
      <w:r w:rsidRPr="00393A3A">
        <w:rPr>
          <w:sz w:val="28"/>
          <w:szCs w:val="28"/>
          <w:lang w:eastAsia="en-US"/>
        </w:rPr>
        <w:t>Сертифицированные программные и аппаратные средства защиты информации н</w:t>
      </w:r>
      <w:r w:rsidR="00BF1A80" w:rsidRPr="00393A3A">
        <w:rPr>
          <w:sz w:val="28"/>
          <w:szCs w:val="28"/>
          <w:lang w:eastAsia="en-US"/>
        </w:rPr>
        <w:t>е используются</w:t>
      </w:r>
      <w:r w:rsidRPr="00393A3A">
        <w:rPr>
          <w:sz w:val="28"/>
          <w:szCs w:val="28"/>
          <w:lang w:eastAsia="en-US"/>
        </w:rPr>
        <w:t>.</w:t>
      </w:r>
    </w:p>
    <w:p w14:paraId="1D78261B" w14:textId="77777777" w:rsidR="00D334E7" w:rsidRPr="00393A3A" w:rsidRDefault="00D334E7" w:rsidP="00BF1A80">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7" w:name="_Toc129076932"/>
      <w:r w:rsidRPr="00393A3A">
        <w:rPr>
          <w:bCs/>
          <w:color w:val="auto"/>
          <w:kern w:val="32"/>
          <w:sz w:val="28"/>
          <w:szCs w:val="28"/>
          <w:lang w:eastAsia="ru-RU"/>
        </w:rPr>
        <w:t>12.</w:t>
      </w:r>
      <w:r w:rsidR="00F64AB3" w:rsidRPr="00393A3A">
        <w:rPr>
          <w:bCs/>
          <w:color w:val="auto"/>
          <w:kern w:val="32"/>
          <w:sz w:val="28"/>
          <w:szCs w:val="28"/>
          <w:lang w:eastAsia="ru-RU"/>
        </w:rPr>
        <w:t> </w:t>
      </w:r>
      <w:r w:rsidRPr="00393A3A">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7"/>
    </w:p>
    <w:p w14:paraId="18944BD8" w14:textId="1E3EE14E" w:rsidR="00751282" w:rsidRPr="0091739F" w:rsidRDefault="00F64AB3" w:rsidP="00751282">
      <w:pPr>
        <w:tabs>
          <w:tab w:val="left" w:pos="0"/>
        </w:tabs>
        <w:spacing w:after="0" w:line="360" w:lineRule="auto"/>
        <w:ind w:firstLine="709"/>
        <w:jc w:val="both"/>
        <w:rPr>
          <w:rFonts w:ascii="Times New Roman" w:hAnsi="Times New Roman"/>
          <w:sz w:val="28"/>
          <w:szCs w:val="28"/>
        </w:rPr>
      </w:pPr>
      <w:r w:rsidRPr="00393A3A">
        <w:rPr>
          <w:rFonts w:ascii="Times New Roman" w:hAnsi="Times New Roman"/>
          <w:sz w:val="28"/>
          <w:szCs w:val="28"/>
        </w:rPr>
        <w:t xml:space="preserve">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w:t>
      </w:r>
      <w:r w:rsidR="00751282" w:rsidRPr="0091739F">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справочники, профессиональные программные продукты.</w:t>
      </w:r>
    </w:p>
    <w:p w14:paraId="3AF74D35" w14:textId="4B871743" w:rsidR="00D911B5" w:rsidRPr="00393A3A" w:rsidRDefault="00D911B5" w:rsidP="00751282">
      <w:pPr>
        <w:autoSpaceDE w:val="0"/>
        <w:autoSpaceDN w:val="0"/>
        <w:adjustRightInd w:val="0"/>
        <w:spacing w:after="0" w:line="360" w:lineRule="auto"/>
        <w:ind w:firstLine="709"/>
        <w:jc w:val="both"/>
        <w:rPr>
          <w:rFonts w:ascii="Times New Roman" w:hAnsi="Times New Roman"/>
          <w:sz w:val="28"/>
          <w:szCs w:val="28"/>
        </w:rPr>
      </w:pPr>
    </w:p>
    <w:sectPr w:rsidR="00D911B5" w:rsidRPr="00393A3A" w:rsidSect="00EE03E4">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CB9EF" w14:textId="77777777" w:rsidR="00571BDD" w:rsidRDefault="00571BDD">
      <w:pPr>
        <w:spacing w:after="0"/>
      </w:pPr>
      <w:r>
        <w:separator/>
      </w:r>
    </w:p>
  </w:endnote>
  <w:endnote w:type="continuationSeparator" w:id="0">
    <w:p w14:paraId="79ED4D47" w14:textId="77777777" w:rsidR="00571BDD" w:rsidRDefault="00571B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TimesNewRomanPS-BoldMT">
    <w:altName w:val="Times New Roman"/>
    <w:charset w:val="CC"/>
    <w:family w:val="auto"/>
    <w:pitch w:val="default"/>
    <w:sig w:usb0="00000203" w:usb1="00000000" w:usb2="00000000" w:usb3="00000000" w:csb0="00000005" w:csb1="00000000"/>
  </w:font>
  <w:font w:name="TimesNewRomanPSMT">
    <w:altName w:val="MS Gothic"/>
    <w:charset w:val="00"/>
    <w:family w:val="roman"/>
    <w:pitch w:val="default"/>
  </w:font>
  <w:font w:name="TimesNewRomanP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14EC3" w14:textId="77777777" w:rsidR="005043AE" w:rsidRDefault="005043AE"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3E2760E3" w14:textId="77777777" w:rsidR="005043AE" w:rsidRDefault="005043AE">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52EDC" w14:textId="2A8DCED4" w:rsidR="005043AE" w:rsidRDefault="005043AE"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B0918">
      <w:rPr>
        <w:rStyle w:val="af8"/>
        <w:noProof/>
      </w:rPr>
      <w:t>8</w:t>
    </w:r>
    <w:r>
      <w:rPr>
        <w:rStyle w:val="af8"/>
      </w:rPr>
      <w:fldChar w:fldCharType="end"/>
    </w:r>
  </w:p>
  <w:p w14:paraId="6F23A1E9" w14:textId="77777777" w:rsidR="005043AE" w:rsidRDefault="005043AE">
    <w:pPr>
      <w:pStyle w:val="10"/>
      <w:tabs>
        <w:tab w:val="center" w:pos="4677"/>
        <w:tab w:val="right" w:pos="9355"/>
      </w:tabs>
      <w:spacing w:before="0" w:after="0"/>
      <w:jc w:val="center"/>
    </w:pPr>
  </w:p>
  <w:p w14:paraId="45074861" w14:textId="77777777" w:rsidR="005043AE" w:rsidRDefault="005043AE">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DC9EF" w14:textId="77777777" w:rsidR="005043AE" w:rsidRDefault="005043A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60F41" w14:textId="77777777" w:rsidR="00571BDD" w:rsidRDefault="00571BDD">
      <w:pPr>
        <w:spacing w:after="0"/>
      </w:pPr>
      <w:r>
        <w:separator/>
      </w:r>
    </w:p>
  </w:footnote>
  <w:footnote w:type="continuationSeparator" w:id="0">
    <w:p w14:paraId="6AA53836" w14:textId="77777777" w:rsidR="00571BDD" w:rsidRDefault="00571B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914C" w14:textId="77777777" w:rsidR="005043AE" w:rsidRDefault="005043AE">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EB43C" w14:textId="77777777" w:rsidR="005043AE" w:rsidRDefault="005043AE">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71058" w14:textId="77777777" w:rsidR="005043AE" w:rsidRDefault="005043AE">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1E2A"/>
    <w:multiLevelType w:val="hybridMultilevel"/>
    <w:tmpl w:val="E65031E6"/>
    <w:lvl w:ilvl="0" w:tplc="ABDCA35E">
      <w:start w:val="1"/>
      <w:numFmt w:val="decimal"/>
      <w:lvlText w:val="%1."/>
      <w:lvlJc w:val="left"/>
      <w:pPr>
        <w:ind w:left="564" w:hanging="360"/>
      </w:pPr>
    </w:lvl>
    <w:lvl w:ilvl="1" w:tplc="04190019">
      <w:start w:val="1"/>
      <w:numFmt w:val="lowerLetter"/>
      <w:lvlText w:val="%2."/>
      <w:lvlJc w:val="left"/>
      <w:pPr>
        <w:ind w:left="1542" w:hanging="360"/>
      </w:pPr>
    </w:lvl>
    <w:lvl w:ilvl="2" w:tplc="0419001B">
      <w:start w:val="1"/>
      <w:numFmt w:val="lowerRoman"/>
      <w:lvlText w:val="%3."/>
      <w:lvlJc w:val="right"/>
      <w:pPr>
        <w:ind w:left="2262" w:hanging="180"/>
      </w:pPr>
    </w:lvl>
    <w:lvl w:ilvl="3" w:tplc="0419000F">
      <w:start w:val="1"/>
      <w:numFmt w:val="decimal"/>
      <w:lvlText w:val="%4."/>
      <w:lvlJc w:val="left"/>
      <w:pPr>
        <w:ind w:left="2982" w:hanging="360"/>
      </w:pPr>
    </w:lvl>
    <w:lvl w:ilvl="4" w:tplc="04190019">
      <w:start w:val="1"/>
      <w:numFmt w:val="lowerLetter"/>
      <w:lvlText w:val="%5."/>
      <w:lvlJc w:val="left"/>
      <w:pPr>
        <w:ind w:left="3702" w:hanging="360"/>
      </w:pPr>
    </w:lvl>
    <w:lvl w:ilvl="5" w:tplc="0419001B">
      <w:start w:val="1"/>
      <w:numFmt w:val="lowerRoman"/>
      <w:lvlText w:val="%6."/>
      <w:lvlJc w:val="right"/>
      <w:pPr>
        <w:ind w:left="4422" w:hanging="180"/>
      </w:pPr>
    </w:lvl>
    <w:lvl w:ilvl="6" w:tplc="0419000F">
      <w:start w:val="1"/>
      <w:numFmt w:val="decimal"/>
      <w:lvlText w:val="%7."/>
      <w:lvlJc w:val="left"/>
      <w:pPr>
        <w:ind w:left="5142" w:hanging="360"/>
      </w:pPr>
    </w:lvl>
    <w:lvl w:ilvl="7" w:tplc="04190019">
      <w:start w:val="1"/>
      <w:numFmt w:val="lowerLetter"/>
      <w:lvlText w:val="%8."/>
      <w:lvlJc w:val="left"/>
      <w:pPr>
        <w:ind w:left="5862" w:hanging="360"/>
      </w:pPr>
    </w:lvl>
    <w:lvl w:ilvl="8" w:tplc="0419001B">
      <w:start w:val="1"/>
      <w:numFmt w:val="lowerRoman"/>
      <w:lvlText w:val="%9."/>
      <w:lvlJc w:val="right"/>
      <w:pPr>
        <w:ind w:left="6582" w:hanging="180"/>
      </w:pPr>
    </w:lvl>
  </w:abstractNum>
  <w:abstractNum w:abstractNumId="1"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962CB3"/>
    <w:multiLevelType w:val="multilevel"/>
    <w:tmpl w:val="5FDE2014"/>
    <w:lvl w:ilvl="0">
      <w:start w:val="1"/>
      <w:numFmt w:val="decimal"/>
      <w:lvlText w:val="%1."/>
      <w:lvlJc w:val="left"/>
      <w:pPr>
        <w:ind w:left="720" w:hanging="360"/>
      </w:pPr>
      <w:rPr>
        <w:rFonts w:hint="default"/>
      </w:rPr>
    </w:lvl>
    <w:lvl w:ilvl="1">
      <w:start w:val="1"/>
      <w:numFmt w:val="decimal"/>
      <w:isLgl/>
      <w:lvlText w:val="%1.%2."/>
      <w:lvlJc w:val="left"/>
      <w:pPr>
        <w:ind w:left="2299" w:hanging="720"/>
      </w:pPr>
      <w:rPr>
        <w:rFonts w:hint="default"/>
      </w:rPr>
    </w:lvl>
    <w:lvl w:ilvl="2">
      <w:start w:val="1"/>
      <w:numFmt w:val="decimal"/>
      <w:isLgl/>
      <w:lvlText w:val="%1.%2.%3."/>
      <w:lvlJc w:val="left"/>
      <w:pPr>
        <w:ind w:left="3518" w:hanging="720"/>
      </w:pPr>
      <w:rPr>
        <w:rFonts w:hint="default"/>
      </w:rPr>
    </w:lvl>
    <w:lvl w:ilvl="3">
      <w:start w:val="1"/>
      <w:numFmt w:val="decimal"/>
      <w:isLgl/>
      <w:lvlText w:val="%1.%2.%3.%4."/>
      <w:lvlJc w:val="left"/>
      <w:pPr>
        <w:ind w:left="5097" w:hanging="1080"/>
      </w:pPr>
      <w:rPr>
        <w:rFonts w:hint="default"/>
      </w:rPr>
    </w:lvl>
    <w:lvl w:ilvl="4">
      <w:start w:val="1"/>
      <w:numFmt w:val="decimal"/>
      <w:isLgl/>
      <w:lvlText w:val="%1.%2.%3.%4.%5."/>
      <w:lvlJc w:val="left"/>
      <w:pPr>
        <w:ind w:left="6316" w:hanging="1080"/>
      </w:pPr>
      <w:rPr>
        <w:rFonts w:hint="default"/>
      </w:rPr>
    </w:lvl>
    <w:lvl w:ilvl="5">
      <w:start w:val="1"/>
      <w:numFmt w:val="decimal"/>
      <w:isLgl/>
      <w:lvlText w:val="%1.%2.%3.%4.%5.%6."/>
      <w:lvlJc w:val="left"/>
      <w:pPr>
        <w:ind w:left="7895" w:hanging="1440"/>
      </w:pPr>
      <w:rPr>
        <w:rFonts w:hint="default"/>
      </w:rPr>
    </w:lvl>
    <w:lvl w:ilvl="6">
      <w:start w:val="1"/>
      <w:numFmt w:val="decimal"/>
      <w:isLgl/>
      <w:lvlText w:val="%1.%2.%3.%4.%5.%6.%7."/>
      <w:lvlJc w:val="left"/>
      <w:pPr>
        <w:ind w:left="9474" w:hanging="1800"/>
      </w:pPr>
      <w:rPr>
        <w:rFonts w:hint="default"/>
      </w:rPr>
    </w:lvl>
    <w:lvl w:ilvl="7">
      <w:start w:val="1"/>
      <w:numFmt w:val="decimal"/>
      <w:isLgl/>
      <w:lvlText w:val="%1.%2.%3.%4.%5.%6.%7.%8."/>
      <w:lvlJc w:val="left"/>
      <w:pPr>
        <w:ind w:left="10693" w:hanging="1800"/>
      </w:pPr>
      <w:rPr>
        <w:rFonts w:hint="default"/>
      </w:rPr>
    </w:lvl>
    <w:lvl w:ilvl="8">
      <w:start w:val="1"/>
      <w:numFmt w:val="decimal"/>
      <w:isLgl/>
      <w:lvlText w:val="%1.%2.%3.%4.%5.%6.%7.%8.%9."/>
      <w:lvlJc w:val="left"/>
      <w:pPr>
        <w:ind w:left="12272" w:hanging="2160"/>
      </w:pPr>
      <w:rPr>
        <w:rFonts w:hint="default"/>
      </w:rPr>
    </w:lvl>
  </w:abstractNum>
  <w:abstractNum w:abstractNumId="4" w15:restartNumberingAfterBreak="0">
    <w:nsid w:val="22392AEF"/>
    <w:multiLevelType w:val="hybridMultilevel"/>
    <w:tmpl w:val="AD1A5C9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89795C"/>
    <w:multiLevelType w:val="hybridMultilevel"/>
    <w:tmpl w:val="412457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AE02D0"/>
    <w:multiLevelType w:val="hybridMultilevel"/>
    <w:tmpl w:val="9B66319C"/>
    <w:lvl w:ilvl="0" w:tplc="A96038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A4E70FB"/>
    <w:multiLevelType w:val="hybridMultilevel"/>
    <w:tmpl w:val="A7CE348E"/>
    <w:lvl w:ilvl="0" w:tplc="7102FE5C">
      <w:start w:val="4"/>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E3E0D61"/>
    <w:multiLevelType w:val="hybridMultilevel"/>
    <w:tmpl w:val="CAE681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EC706B5"/>
    <w:multiLevelType w:val="hybridMultilevel"/>
    <w:tmpl w:val="AD1A5C9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08543B"/>
    <w:multiLevelType w:val="hybridMultilevel"/>
    <w:tmpl w:val="54E65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6AA1A0F"/>
    <w:multiLevelType w:val="hybridMultilevel"/>
    <w:tmpl w:val="CB10E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0110BB"/>
    <w:multiLevelType w:val="hybridMultilevel"/>
    <w:tmpl w:val="8FCE7F42"/>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6" w15:restartNumberingAfterBreak="0">
    <w:nsid w:val="57674A1F"/>
    <w:multiLevelType w:val="hybridMultilevel"/>
    <w:tmpl w:val="6594775C"/>
    <w:lvl w:ilvl="0" w:tplc="7EC840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8"/>
  </w:num>
  <w:num w:numId="2">
    <w:abstractNumId w:val="15"/>
  </w:num>
  <w:num w:numId="3">
    <w:abstractNumId w:val="2"/>
  </w:num>
  <w:num w:numId="4">
    <w:abstractNumId w:val="9"/>
  </w:num>
  <w:num w:numId="5">
    <w:abstractNumId w:val="8"/>
  </w:num>
  <w:num w:numId="6">
    <w:abstractNumId w:val="3"/>
  </w:num>
  <w:num w:numId="7">
    <w:abstractNumId w:val="7"/>
  </w:num>
  <w:num w:numId="8">
    <w:abstractNumId w:val="10"/>
  </w:num>
  <w:num w:numId="9">
    <w:abstractNumId w:val="13"/>
  </w:num>
  <w:num w:numId="10">
    <w:abstractNumId w:val="6"/>
  </w:num>
  <w:num w:numId="11">
    <w:abstractNumId w:val="11"/>
  </w:num>
  <w:num w:numId="12">
    <w:abstractNumId w:val="5"/>
  </w:num>
  <w:num w:numId="13">
    <w:abstractNumId w:val="4"/>
  </w:num>
  <w:num w:numId="14">
    <w:abstractNumId w:val="12"/>
  </w:num>
  <w:num w:numId="15">
    <w:abstractNumId w:val="1"/>
  </w:num>
  <w:num w:numId="16">
    <w:abstractNumId w:val="17"/>
  </w:num>
  <w:num w:numId="17">
    <w:abstractNumId w:val="16"/>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136C7"/>
    <w:rsid w:val="0001384C"/>
    <w:rsid w:val="00013A2B"/>
    <w:rsid w:val="00014A0E"/>
    <w:rsid w:val="00022733"/>
    <w:rsid w:val="00022B59"/>
    <w:rsid w:val="00024482"/>
    <w:rsid w:val="00025DFB"/>
    <w:rsid w:val="00026E03"/>
    <w:rsid w:val="0003017C"/>
    <w:rsid w:val="0003325B"/>
    <w:rsid w:val="00036407"/>
    <w:rsid w:val="000421C7"/>
    <w:rsid w:val="00044D19"/>
    <w:rsid w:val="000456C7"/>
    <w:rsid w:val="0005184E"/>
    <w:rsid w:val="00054C2A"/>
    <w:rsid w:val="00054F51"/>
    <w:rsid w:val="0005554B"/>
    <w:rsid w:val="000556DD"/>
    <w:rsid w:val="00057B7E"/>
    <w:rsid w:val="00062D34"/>
    <w:rsid w:val="000666BF"/>
    <w:rsid w:val="000666FB"/>
    <w:rsid w:val="00066D5C"/>
    <w:rsid w:val="00067ED0"/>
    <w:rsid w:val="000716AD"/>
    <w:rsid w:val="000738A4"/>
    <w:rsid w:val="00080D6C"/>
    <w:rsid w:val="00081D93"/>
    <w:rsid w:val="000824FC"/>
    <w:rsid w:val="00083704"/>
    <w:rsid w:val="00085493"/>
    <w:rsid w:val="000866A9"/>
    <w:rsid w:val="00086C55"/>
    <w:rsid w:val="000878C9"/>
    <w:rsid w:val="00090B79"/>
    <w:rsid w:val="0009335F"/>
    <w:rsid w:val="000943A1"/>
    <w:rsid w:val="00095204"/>
    <w:rsid w:val="000973E3"/>
    <w:rsid w:val="000A2326"/>
    <w:rsid w:val="000A2B91"/>
    <w:rsid w:val="000A4859"/>
    <w:rsid w:val="000A5098"/>
    <w:rsid w:val="000A5F09"/>
    <w:rsid w:val="000A6869"/>
    <w:rsid w:val="000A74AF"/>
    <w:rsid w:val="000B00FF"/>
    <w:rsid w:val="000B1343"/>
    <w:rsid w:val="000B2934"/>
    <w:rsid w:val="000B2FE1"/>
    <w:rsid w:val="000B4728"/>
    <w:rsid w:val="000B550D"/>
    <w:rsid w:val="000B5704"/>
    <w:rsid w:val="000B7579"/>
    <w:rsid w:val="000C235A"/>
    <w:rsid w:val="000C2502"/>
    <w:rsid w:val="000C2B31"/>
    <w:rsid w:val="000C2F55"/>
    <w:rsid w:val="000C4283"/>
    <w:rsid w:val="000C4861"/>
    <w:rsid w:val="000C54A9"/>
    <w:rsid w:val="000C6438"/>
    <w:rsid w:val="000C7F0E"/>
    <w:rsid w:val="000D0765"/>
    <w:rsid w:val="000D0D2C"/>
    <w:rsid w:val="000D5FBA"/>
    <w:rsid w:val="000E4523"/>
    <w:rsid w:val="000E6E6F"/>
    <w:rsid w:val="000F0293"/>
    <w:rsid w:val="000F0D98"/>
    <w:rsid w:val="000F1685"/>
    <w:rsid w:val="000F1E4C"/>
    <w:rsid w:val="000F23E5"/>
    <w:rsid w:val="000F69F4"/>
    <w:rsid w:val="000F769D"/>
    <w:rsid w:val="0010101F"/>
    <w:rsid w:val="00102491"/>
    <w:rsid w:val="001043BE"/>
    <w:rsid w:val="00104D1A"/>
    <w:rsid w:val="00105C7F"/>
    <w:rsid w:val="00107FE0"/>
    <w:rsid w:val="00111BE5"/>
    <w:rsid w:val="001139F8"/>
    <w:rsid w:val="00113A28"/>
    <w:rsid w:val="00114059"/>
    <w:rsid w:val="00114471"/>
    <w:rsid w:val="00120D26"/>
    <w:rsid w:val="00121BA3"/>
    <w:rsid w:val="00121D0F"/>
    <w:rsid w:val="00123CA8"/>
    <w:rsid w:val="00125ABA"/>
    <w:rsid w:val="0012604F"/>
    <w:rsid w:val="0012628A"/>
    <w:rsid w:val="00126408"/>
    <w:rsid w:val="00126921"/>
    <w:rsid w:val="00126AD3"/>
    <w:rsid w:val="00131151"/>
    <w:rsid w:val="00133428"/>
    <w:rsid w:val="0013394B"/>
    <w:rsid w:val="00134B43"/>
    <w:rsid w:val="00135D86"/>
    <w:rsid w:val="00137F63"/>
    <w:rsid w:val="00140EA1"/>
    <w:rsid w:val="0014291F"/>
    <w:rsid w:val="00145D69"/>
    <w:rsid w:val="00147CBE"/>
    <w:rsid w:val="001505E3"/>
    <w:rsid w:val="00150643"/>
    <w:rsid w:val="00151BD5"/>
    <w:rsid w:val="00155C8C"/>
    <w:rsid w:val="0015636E"/>
    <w:rsid w:val="00156D09"/>
    <w:rsid w:val="00163091"/>
    <w:rsid w:val="001644AA"/>
    <w:rsid w:val="00166063"/>
    <w:rsid w:val="00166A25"/>
    <w:rsid w:val="00167E00"/>
    <w:rsid w:val="001700BC"/>
    <w:rsid w:val="00170147"/>
    <w:rsid w:val="00171481"/>
    <w:rsid w:val="00173412"/>
    <w:rsid w:val="00176836"/>
    <w:rsid w:val="00176F84"/>
    <w:rsid w:val="00181AF9"/>
    <w:rsid w:val="001824C2"/>
    <w:rsid w:val="001829B8"/>
    <w:rsid w:val="00183415"/>
    <w:rsid w:val="0018372E"/>
    <w:rsid w:val="00184062"/>
    <w:rsid w:val="00193B46"/>
    <w:rsid w:val="0019545C"/>
    <w:rsid w:val="001A2784"/>
    <w:rsid w:val="001B01B8"/>
    <w:rsid w:val="001B2ABD"/>
    <w:rsid w:val="001B482D"/>
    <w:rsid w:val="001B490C"/>
    <w:rsid w:val="001B6545"/>
    <w:rsid w:val="001C0757"/>
    <w:rsid w:val="001C1AA8"/>
    <w:rsid w:val="001C2269"/>
    <w:rsid w:val="001C4119"/>
    <w:rsid w:val="001C57AD"/>
    <w:rsid w:val="001C6392"/>
    <w:rsid w:val="001D0730"/>
    <w:rsid w:val="001D195D"/>
    <w:rsid w:val="001D3A2C"/>
    <w:rsid w:val="001D4647"/>
    <w:rsid w:val="001D6406"/>
    <w:rsid w:val="001D72AB"/>
    <w:rsid w:val="001D7D37"/>
    <w:rsid w:val="001E09E4"/>
    <w:rsid w:val="001E13BC"/>
    <w:rsid w:val="001E196A"/>
    <w:rsid w:val="001E1CC0"/>
    <w:rsid w:val="001E3B74"/>
    <w:rsid w:val="001E4BBD"/>
    <w:rsid w:val="001F04D8"/>
    <w:rsid w:val="001F1F6A"/>
    <w:rsid w:val="001F2019"/>
    <w:rsid w:val="001F3232"/>
    <w:rsid w:val="001F3D4A"/>
    <w:rsid w:val="001F5655"/>
    <w:rsid w:val="002002CD"/>
    <w:rsid w:val="00203520"/>
    <w:rsid w:val="002047D7"/>
    <w:rsid w:val="00206BDC"/>
    <w:rsid w:val="002079E7"/>
    <w:rsid w:val="00207C88"/>
    <w:rsid w:val="002104FB"/>
    <w:rsid w:val="00210FCE"/>
    <w:rsid w:val="0021206C"/>
    <w:rsid w:val="0021217C"/>
    <w:rsid w:val="00212213"/>
    <w:rsid w:val="00220223"/>
    <w:rsid w:val="002243C5"/>
    <w:rsid w:val="0023029E"/>
    <w:rsid w:val="002334FE"/>
    <w:rsid w:val="002344E3"/>
    <w:rsid w:val="002352E5"/>
    <w:rsid w:val="002362E8"/>
    <w:rsid w:val="00236D28"/>
    <w:rsid w:val="00240643"/>
    <w:rsid w:val="0024088D"/>
    <w:rsid w:val="00241728"/>
    <w:rsid w:val="00242A96"/>
    <w:rsid w:val="00243823"/>
    <w:rsid w:val="00245647"/>
    <w:rsid w:val="00245993"/>
    <w:rsid w:val="002502F3"/>
    <w:rsid w:val="002524EE"/>
    <w:rsid w:val="0025256F"/>
    <w:rsid w:val="00253192"/>
    <w:rsid w:val="00253885"/>
    <w:rsid w:val="002554EB"/>
    <w:rsid w:val="0025622F"/>
    <w:rsid w:val="00260168"/>
    <w:rsid w:val="00262EE6"/>
    <w:rsid w:val="00264AF0"/>
    <w:rsid w:val="00265659"/>
    <w:rsid w:val="00270349"/>
    <w:rsid w:val="00272AFD"/>
    <w:rsid w:val="002733B3"/>
    <w:rsid w:val="00273547"/>
    <w:rsid w:val="002741A1"/>
    <w:rsid w:val="00275A90"/>
    <w:rsid w:val="002803D4"/>
    <w:rsid w:val="00280551"/>
    <w:rsid w:val="002815EF"/>
    <w:rsid w:val="00283BD8"/>
    <w:rsid w:val="002842B9"/>
    <w:rsid w:val="00284E5B"/>
    <w:rsid w:val="00287134"/>
    <w:rsid w:val="00291E0F"/>
    <w:rsid w:val="00294B7C"/>
    <w:rsid w:val="00294C17"/>
    <w:rsid w:val="00295FBC"/>
    <w:rsid w:val="002971FE"/>
    <w:rsid w:val="002A109F"/>
    <w:rsid w:val="002A1814"/>
    <w:rsid w:val="002A2B65"/>
    <w:rsid w:val="002A3D60"/>
    <w:rsid w:val="002A676C"/>
    <w:rsid w:val="002B258D"/>
    <w:rsid w:val="002B2F3F"/>
    <w:rsid w:val="002B2FEC"/>
    <w:rsid w:val="002B3894"/>
    <w:rsid w:val="002B4EB6"/>
    <w:rsid w:val="002B7183"/>
    <w:rsid w:val="002C3D8B"/>
    <w:rsid w:val="002C6462"/>
    <w:rsid w:val="002C6D72"/>
    <w:rsid w:val="002C7EEE"/>
    <w:rsid w:val="002D2ED2"/>
    <w:rsid w:val="002D5AB4"/>
    <w:rsid w:val="002D7EBB"/>
    <w:rsid w:val="002E0521"/>
    <w:rsid w:val="002E08AA"/>
    <w:rsid w:val="002E1CEF"/>
    <w:rsid w:val="002E623C"/>
    <w:rsid w:val="002E6B47"/>
    <w:rsid w:val="002E7D74"/>
    <w:rsid w:val="002F06D6"/>
    <w:rsid w:val="002F10F8"/>
    <w:rsid w:val="002F1D79"/>
    <w:rsid w:val="002F673D"/>
    <w:rsid w:val="0030063A"/>
    <w:rsid w:val="00300942"/>
    <w:rsid w:val="00300BD7"/>
    <w:rsid w:val="00301F59"/>
    <w:rsid w:val="00302E1B"/>
    <w:rsid w:val="00306963"/>
    <w:rsid w:val="00306D90"/>
    <w:rsid w:val="00310C3B"/>
    <w:rsid w:val="00313C28"/>
    <w:rsid w:val="003164CE"/>
    <w:rsid w:val="00317BF5"/>
    <w:rsid w:val="003219C5"/>
    <w:rsid w:val="00322266"/>
    <w:rsid w:val="00322D20"/>
    <w:rsid w:val="00324548"/>
    <w:rsid w:val="00325110"/>
    <w:rsid w:val="00327E91"/>
    <w:rsid w:val="00330F8F"/>
    <w:rsid w:val="00331411"/>
    <w:rsid w:val="00331C17"/>
    <w:rsid w:val="00333599"/>
    <w:rsid w:val="00333718"/>
    <w:rsid w:val="0033378A"/>
    <w:rsid w:val="0033704C"/>
    <w:rsid w:val="00340CB6"/>
    <w:rsid w:val="0034185A"/>
    <w:rsid w:val="00342DCE"/>
    <w:rsid w:val="00343356"/>
    <w:rsid w:val="00344EF9"/>
    <w:rsid w:val="00347635"/>
    <w:rsid w:val="00351FAE"/>
    <w:rsid w:val="00352DB9"/>
    <w:rsid w:val="00355CAF"/>
    <w:rsid w:val="00356BE0"/>
    <w:rsid w:val="00360009"/>
    <w:rsid w:val="0036147E"/>
    <w:rsid w:val="00362981"/>
    <w:rsid w:val="00365A98"/>
    <w:rsid w:val="00366014"/>
    <w:rsid w:val="003661A1"/>
    <w:rsid w:val="003669BA"/>
    <w:rsid w:val="00367EC0"/>
    <w:rsid w:val="003758C6"/>
    <w:rsid w:val="00376A4C"/>
    <w:rsid w:val="00376B7C"/>
    <w:rsid w:val="0038309E"/>
    <w:rsid w:val="00387E2E"/>
    <w:rsid w:val="00391F73"/>
    <w:rsid w:val="00393A3A"/>
    <w:rsid w:val="003943AA"/>
    <w:rsid w:val="0039481A"/>
    <w:rsid w:val="00394E96"/>
    <w:rsid w:val="003957F1"/>
    <w:rsid w:val="00396D8B"/>
    <w:rsid w:val="003A028A"/>
    <w:rsid w:val="003A62C6"/>
    <w:rsid w:val="003B177F"/>
    <w:rsid w:val="003B1937"/>
    <w:rsid w:val="003B3045"/>
    <w:rsid w:val="003B5E9E"/>
    <w:rsid w:val="003B6776"/>
    <w:rsid w:val="003B686D"/>
    <w:rsid w:val="003C0AEF"/>
    <w:rsid w:val="003C3063"/>
    <w:rsid w:val="003C7755"/>
    <w:rsid w:val="003D566B"/>
    <w:rsid w:val="003D7ACE"/>
    <w:rsid w:val="003E1961"/>
    <w:rsid w:val="003E1C27"/>
    <w:rsid w:val="003E30DE"/>
    <w:rsid w:val="003E41A4"/>
    <w:rsid w:val="003E4A41"/>
    <w:rsid w:val="003E7C8D"/>
    <w:rsid w:val="003F0D57"/>
    <w:rsid w:val="003F40A2"/>
    <w:rsid w:val="003F43BD"/>
    <w:rsid w:val="003F50C2"/>
    <w:rsid w:val="003F597D"/>
    <w:rsid w:val="003F7390"/>
    <w:rsid w:val="003F7BA4"/>
    <w:rsid w:val="004006DA"/>
    <w:rsid w:val="0040071F"/>
    <w:rsid w:val="00404ABE"/>
    <w:rsid w:val="00404CE1"/>
    <w:rsid w:val="0041003E"/>
    <w:rsid w:val="00413E83"/>
    <w:rsid w:val="00414879"/>
    <w:rsid w:val="00416933"/>
    <w:rsid w:val="00417CCF"/>
    <w:rsid w:val="004205EE"/>
    <w:rsid w:val="004255ED"/>
    <w:rsid w:val="00425D89"/>
    <w:rsid w:val="0042607B"/>
    <w:rsid w:val="00426CB3"/>
    <w:rsid w:val="00435127"/>
    <w:rsid w:val="00440C86"/>
    <w:rsid w:val="0044448D"/>
    <w:rsid w:val="00444725"/>
    <w:rsid w:val="0044496F"/>
    <w:rsid w:val="004449D9"/>
    <w:rsid w:val="00445A12"/>
    <w:rsid w:val="004479CE"/>
    <w:rsid w:val="00451040"/>
    <w:rsid w:val="00453874"/>
    <w:rsid w:val="004546C7"/>
    <w:rsid w:val="00455502"/>
    <w:rsid w:val="00460AD0"/>
    <w:rsid w:val="004612AF"/>
    <w:rsid w:val="00463166"/>
    <w:rsid w:val="0046516E"/>
    <w:rsid w:val="00465FDB"/>
    <w:rsid w:val="00470B55"/>
    <w:rsid w:val="00470EFC"/>
    <w:rsid w:val="004715F3"/>
    <w:rsid w:val="0047227A"/>
    <w:rsid w:val="00472D72"/>
    <w:rsid w:val="00477377"/>
    <w:rsid w:val="004809AE"/>
    <w:rsid w:val="00485E94"/>
    <w:rsid w:val="00485F84"/>
    <w:rsid w:val="00486081"/>
    <w:rsid w:val="00486261"/>
    <w:rsid w:val="0049307D"/>
    <w:rsid w:val="0049382D"/>
    <w:rsid w:val="00496662"/>
    <w:rsid w:val="004A02BB"/>
    <w:rsid w:val="004A0BE1"/>
    <w:rsid w:val="004A17B6"/>
    <w:rsid w:val="004A2A2E"/>
    <w:rsid w:val="004A2B6E"/>
    <w:rsid w:val="004A3D7F"/>
    <w:rsid w:val="004A4BB8"/>
    <w:rsid w:val="004A7069"/>
    <w:rsid w:val="004B07F9"/>
    <w:rsid w:val="004B0B3C"/>
    <w:rsid w:val="004B0ECC"/>
    <w:rsid w:val="004B260A"/>
    <w:rsid w:val="004B5250"/>
    <w:rsid w:val="004C2BC0"/>
    <w:rsid w:val="004C4F2B"/>
    <w:rsid w:val="004C6BF8"/>
    <w:rsid w:val="004C7593"/>
    <w:rsid w:val="004D758C"/>
    <w:rsid w:val="004E2A48"/>
    <w:rsid w:val="004E31A6"/>
    <w:rsid w:val="004E722A"/>
    <w:rsid w:val="004E75CF"/>
    <w:rsid w:val="004F283F"/>
    <w:rsid w:val="004F345F"/>
    <w:rsid w:val="004F58BC"/>
    <w:rsid w:val="004F7F5B"/>
    <w:rsid w:val="0050139B"/>
    <w:rsid w:val="0050300B"/>
    <w:rsid w:val="00503066"/>
    <w:rsid w:val="005043AE"/>
    <w:rsid w:val="00504453"/>
    <w:rsid w:val="005059AF"/>
    <w:rsid w:val="00507649"/>
    <w:rsid w:val="00507F76"/>
    <w:rsid w:val="00510867"/>
    <w:rsid w:val="005118F2"/>
    <w:rsid w:val="0051291B"/>
    <w:rsid w:val="005150A1"/>
    <w:rsid w:val="00517998"/>
    <w:rsid w:val="00517EF7"/>
    <w:rsid w:val="0052159F"/>
    <w:rsid w:val="00522799"/>
    <w:rsid w:val="00525C08"/>
    <w:rsid w:val="005267AA"/>
    <w:rsid w:val="00526C7F"/>
    <w:rsid w:val="005306FE"/>
    <w:rsid w:val="00532089"/>
    <w:rsid w:val="00532305"/>
    <w:rsid w:val="00532B59"/>
    <w:rsid w:val="0053489E"/>
    <w:rsid w:val="005366A5"/>
    <w:rsid w:val="00542DFD"/>
    <w:rsid w:val="00543157"/>
    <w:rsid w:val="00544BFD"/>
    <w:rsid w:val="005459E2"/>
    <w:rsid w:val="00545CEE"/>
    <w:rsid w:val="00545F25"/>
    <w:rsid w:val="0054747E"/>
    <w:rsid w:val="00554C88"/>
    <w:rsid w:val="00555166"/>
    <w:rsid w:val="0055742D"/>
    <w:rsid w:val="0056015C"/>
    <w:rsid w:val="0056104B"/>
    <w:rsid w:val="0056360A"/>
    <w:rsid w:val="00564A62"/>
    <w:rsid w:val="00564C54"/>
    <w:rsid w:val="00571BDD"/>
    <w:rsid w:val="00572BAD"/>
    <w:rsid w:val="005749EB"/>
    <w:rsid w:val="00576564"/>
    <w:rsid w:val="00577739"/>
    <w:rsid w:val="00580EDF"/>
    <w:rsid w:val="00581011"/>
    <w:rsid w:val="00581FE1"/>
    <w:rsid w:val="00582C18"/>
    <w:rsid w:val="00583BF9"/>
    <w:rsid w:val="00584023"/>
    <w:rsid w:val="00594591"/>
    <w:rsid w:val="00595B65"/>
    <w:rsid w:val="00596E4B"/>
    <w:rsid w:val="005A12E3"/>
    <w:rsid w:val="005A1E5B"/>
    <w:rsid w:val="005A2479"/>
    <w:rsid w:val="005A37DF"/>
    <w:rsid w:val="005A4444"/>
    <w:rsid w:val="005A4A8A"/>
    <w:rsid w:val="005A7ACE"/>
    <w:rsid w:val="005B5B59"/>
    <w:rsid w:val="005B69D7"/>
    <w:rsid w:val="005C2B6A"/>
    <w:rsid w:val="005C35E9"/>
    <w:rsid w:val="005C382E"/>
    <w:rsid w:val="005C3F05"/>
    <w:rsid w:val="005C4D78"/>
    <w:rsid w:val="005C6EC0"/>
    <w:rsid w:val="005C744C"/>
    <w:rsid w:val="005C79C7"/>
    <w:rsid w:val="005D2E30"/>
    <w:rsid w:val="005D5A07"/>
    <w:rsid w:val="005D6703"/>
    <w:rsid w:val="005E12E0"/>
    <w:rsid w:val="005E1902"/>
    <w:rsid w:val="005E43D9"/>
    <w:rsid w:val="005F00A8"/>
    <w:rsid w:val="005F109A"/>
    <w:rsid w:val="005F12F7"/>
    <w:rsid w:val="005F64EA"/>
    <w:rsid w:val="005F6E13"/>
    <w:rsid w:val="00600E0F"/>
    <w:rsid w:val="006015A5"/>
    <w:rsid w:val="006049D5"/>
    <w:rsid w:val="006052EA"/>
    <w:rsid w:val="00612F88"/>
    <w:rsid w:val="0061478E"/>
    <w:rsid w:val="0061693F"/>
    <w:rsid w:val="00616AB2"/>
    <w:rsid w:val="00617944"/>
    <w:rsid w:val="00621124"/>
    <w:rsid w:val="006217A2"/>
    <w:rsid w:val="00621B76"/>
    <w:rsid w:val="00624D37"/>
    <w:rsid w:val="00624E76"/>
    <w:rsid w:val="00625032"/>
    <w:rsid w:val="006268A9"/>
    <w:rsid w:val="00627DDF"/>
    <w:rsid w:val="0064036F"/>
    <w:rsid w:val="00641C3C"/>
    <w:rsid w:val="00641EA5"/>
    <w:rsid w:val="00642795"/>
    <w:rsid w:val="00642917"/>
    <w:rsid w:val="0064395C"/>
    <w:rsid w:val="0064485A"/>
    <w:rsid w:val="006507FB"/>
    <w:rsid w:val="006517D1"/>
    <w:rsid w:val="006528AD"/>
    <w:rsid w:val="00653A90"/>
    <w:rsid w:val="0065527D"/>
    <w:rsid w:val="006552B0"/>
    <w:rsid w:val="00655645"/>
    <w:rsid w:val="00655961"/>
    <w:rsid w:val="00656A86"/>
    <w:rsid w:val="0065704E"/>
    <w:rsid w:val="00657BA8"/>
    <w:rsid w:val="00657DE6"/>
    <w:rsid w:val="00660A60"/>
    <w:rsid w:val="00661AD6"/>
    <w:rsid w:val="00662B39"/>
    <w:rsid w:val="00666125"/>
    <w:rsid w:val="006666C2"/>
    <w:rsid w:val="00670B57"/>
    <w:rsid w:val="00672A9B"/>
    <w:rsid w:val="00674323"/>
    <w:rsid w:val="006752E7"/>
    <w:rsid w:val="006763CA"/>
    <w:rsid w:val="0068038C"/>
    <w:rsid w:val="00684E8E"/>
    <w:rsid w:val="00693BC2"/>
    <w:rsid w:val="00695E67"/>
    <w:rsid w:val="00696FFD"/>
    <w:rsid w:val="006A0E28"/>
    <w:rsid w:val="006A1135"/>
    <w:rsid w:val="006A1674"/>
    <w:rsid w:val="006A2B79"/>
    <w:rsid w:val="006A32A6"/>
    <w:rsid w:val="006A3DCD"/>
    <w:rsid w:val="006A413B"/>
    <w:rsid w:val="006A5538"/>
    <w:rsid w:val="006B0312"/>
    <w:rsid w:val="006B04A9"/>
    <w:rsid w:val="006B07D1"/>
    <w:rsid w:val="006B3376"/>
    <w:rsid w:val="006B70B8"/>
    <w:rsid w:val="006C3023"/>
    <w:rsid w:val="006C59AE"/>
    <w:rsid w:val="006C5C69"/>
    <w:rsid w:val="006C6336"/>
    <w:rsid w:val="006C75E1"/>
    <w:rsid w:val="006C7A88"/>
    <w:rsid w:val="006C7E24"/>
    <w:rsid w:val="006D2D57"/>
    <w:rsid w:val="006D4AED"/>
    <w:rsid w:val="006E2F28"/>
    <w:rsid w:val="006E308B"/>
    <w:rsid w:val="006E4226"/>
    <w:rsid w:val="006E63DD"/>
    <w:rsid w:val="006E78F1"/>
    <w:rsid w:val="006F1299"/>
    <w:rsid w:val="006F1A4F"/>
    <w:rsid w:val="006F7BE9"/>
    <w:rsid w:val="00702035"/>
    <w:rsid w:val="007037C0"/>
    <w:rsid w:val="007051B8"/>
    <w:rsid w:val="00705342"/>
    <w:rsid w:val="0070537F"/>
    <w:rsid w:val="0070559A"/>
    <w:rsid w:val="0070680B"/>
    <w:rsid w:val="007074BF"/>
    <w:rsid w:val="00710471"/>
    <w:rsid w:val="00717FF6"/>
    <w:rsid w:val="00721179"/>
    <w:rsid w:val="007216FF"/>
    <w:rsid w:val="00724873"/>
    <w:rsid w:val="00724FCD"/>
    <w:rsid w:val="00731F04"/>
    <w:rsid w:val="00731F16"/>
    <w:rsid w:val="00732C9C"/>
    <w:rsid w:val="00737654"/>
    <w:rsid w:val="00737A20"/>
    <w:rsid w:val="00740714"/>
    <w:rsid w:val="00740976"/>
    <w:rsid w:val="00751282"/>
    <w:rsid w:val="00751E10"/>
    <w:rsid w:val="0075266B"/>
    <w:rsid w:val="00755B55"/>
    <w:rsid w:val="0075735D"/>
    <w:rsid w:val="0075754C"/>
    <w:rsid w:val="00772162"/>
    <w:rsid w:val="00772B71"/>
    <w:rsid w:val="00774BB9"/>
    <w:rsid w:val="00775A36"/>
    <w:rsid w:val="00775DE5"/>
    <w:rsid w:val="0078270C"/>
    <w:rsid w:val="00784052"/>
    <w:rsid w:val="007854F0"/>
    <w:rsid w:val="00786906"/>
    <w:rsid w:val="00790684"/>
    <w:rsid w:val="00791640"/>
    <w:rsid w:val="007922D7"/>
    <w:rsid w:val="00793CED"/>
    <w:rsid w:val="00795F3E"/>
    <w:rsid w:val="0079685E"/>
    <w:rsid w:val="0079689A"/>
    <w:rsid w:val="00796AAF"/>
    <w:rsid w:val="007A0B90"/>
    <w:rsid w:val="007A2E7C"/>
    <w:rsid w:val="007A55D4"/>
    <w:rsid w:val="007A5FBA"/>
    <w:rsid w:val="007A7086"/>
    <w:rsid w:val="007A798F"/>
    <w:rsid w:val="007B06B1"/>
    <w:rsid w:val="007B1BA1"/>
    <w:rsid w:val="007B37F9"/>
    <w:rsid w:val="007B48A9"/>
    <w:rsid w:val="007B5A04"/>
    <w:rsid w:val="007B5E75"/>
    <w:rsid w:val="007B608F"/>
    <w:rsid w:val="007B7B23"/>
    <w:rsid w:val="007B7E5A"/>
    <w:rsid w:val="007C058A"/>
    <w:rsid w:val="007C0999"/>
    <w:rsid w:val="007C0FAF"/>
    <w:rsid w:val="007C3933"/>
    <w:rsid w:val="007C3D1D"/>
    <w:rsid w:val="007C443D"/>
    <w:rsid w:val="007C4484"/>
    <w:rsid w:val="007C5203"/>
    <w:rsid w:val="007C5EDD"/>
    <w:rsid w:val="007D0423"/>
    <w:rsid w:val="007D3064"/>
    <w:rsid w:val="007D4A3A"/>
    <w:rsid w:val="007D56F0"/>
    <w:rsid w:val="007D6834"/>
    <w:rsid w:val="007D73D8"/>
    <w:rsid w:val="007E01D4"/>
    <w:rsid w:val="007E15BF"/>
    <w:rsid w:val="007E23DA"/>
    <w:rsid w:val="007E510D"/>
    <w:rsid w:val="007E63C4"/>
    <w:rsid w:val="007F08B5"/>
    <w:rsid w:val="007F10E8"/>
    <w:rsid w:val="007F2347"/>
    <w:rsid w:val="007F3CC0"/>
    <w:rsid w:val="007F5583"/>
    <w:rsid w:val="007F6CE6"/>
    <w:rsid w:val="00801523"/>
    <w:rsid w:val="00801994"/>
    <w:rsid w:val="00802669"/>
    <w:rsid w:val="0080363C"/>
    <w:rsid w:val="00803BCF"/>
    <w:rsid w:val="00803C20"/>
    <w:rsid w:val="00804384"/>
    <w:rsid w:val="00805905"/>
    <w:rsid w:val="00806750"/>
    <w:rsid w:val="008073EF"/>
    <w:rsid w:val="00807B48"/>
    <w:rsid w:val="008101BE"/>
    <w:rsid w:val="00815C7F"/>
    <w:rsid w:val="00816F5A"/>
    <w:rsid w:val="00820550"/>
    <w:rsid w:val="0082079D"/>
    <w:rsid w:val="00820D22"/>
    <w:rsid w:val="00820E22"/>
    <w:rsid w:val="00821035"/>
    <w:rsid w:val="00822662"/>
    <w:rsid w:val="00822E70"/>
    <w:rsid w:val="0082598F"/>
    <w:rsid w:val="00825ABF"/>
    <w:rsid w:val="0082697F"/>
    <w:rsid w:val="00826B06"/>
    <w:rsid w:val="00826C7E"/>
    <w:rsid w:val="00826D9F"/>
    <w:rsid w:val="00827C61"/>
    <w:rsid w:val="00827FAB"/>
    <w:rsid w:val="00830091"/>
    <w:rsid w:val="0083050D"/>
    <w:rsid w:val="008353B8"/>
    <w:rsid w:val="00835968"/>
    <w:rsid w:val="00835C13"/>
    <w:rsid w:val="00836D05"/>
    <w:rsid w:val="008410F5"/>
    <w:rsid w:val="00842F8F"/>
    <w:rsid w:val="00843143"/>
    <w:rsid w:val="00843E2F"/>
    <w:rsid w:val="008452A2"/>
    <w:rsid w:val="00847121"/>
    <w:rsid w:val="00850D7C"/>
    <w:rsid w:val="00852DB6"/>
    <w:rsid w:val="008535F7"/>
    <w:rsid w:val="00855DF3"/>
    <w:rsid w:val="00857121"/>
    <w:rsid w:val="00857E48"/>
    <w:rsid w:val="008604F4"/>
    <w:rsid w:val="008604FE"/>
    <w:rsid w:val="00860918"/>
    <w:rsid w:val="00860E62"/>
    <w:rsid w:val="00863639"/>
    <w:rsid w:val="00863E97"/>
    <w:rsid w:val="00871A21"/>
    <w:rsid w:val="00871B4E"/>
    <w:rsid w:val="00877797"/>
    <w:rsid w:val="00877ACB"/>
    <w:rsid w:val="00881619"/>
    <w:rsid w:val="0088231C"/>
    <w:rsid w:val="00882709"/>
    <w:rsid w:val="008838D2"/>
    <w:rsid w:val="008861F4"/>
    <w:rsid w:val="008863D2"/>
    <w:rsid w:val="0088680F"/>
    <w:rsid w:val="0088721B"/>
    <w:rsid w:val="008873B1"/>
    <w:rsid w:val="008908D5"/>
    <w:rsid w:val="00890D87"/>
    <w:rsid w:val="008926C7"/>
    <w:rsid w:val="008928A7"/>
    <w:rsid w:val="0089332C"/>
    <w:rsid w:val="00893DDC"/>
    <w:rsid w:val="0089565F"/>
    <w:rsid w:val="008961EF"/>
    <w:rsid w:val="00896AF0"/>
    <w:rsid w:val="008973DE"/>
    <w:rsid w:val="0089782F"/>
    <w:rsid w:val="008A201A"/>
    <w:rsid w:val="008A21F9"/>
    <w:rsid w:val="008A2470"/>
    <w:rsid w:val="008A41A4"/>
    <w:rsid w:val="008B2120"/>
    <w:rsid w:val="008B4309"/>
    <w:rsid w:val="008B4A46"/>
    <w:rsid w:val="008B4D93"/>
    <w:rsid w:val="008B4DA8"/>
    <w:rsid w:val="008B535F"/>
    <w:rsid w:val="008B5524"/>
    <w:rsid w:val="008B6305"/>
    <w:rsid w:val="008B727E"/>
    <w:rsid w:val="008B7F10"/>
    <w:rsid w:val="008C2347"/>
    <w:rsid w:val="008C2AC0"/>
    <w:rsid w:val="008C3687"/>
    <w:rsid w:val="008C4066"/>
    <w:rsid w:val="008C5EF0"/>
    <w:rsid w:val="008C631B"/>
    <w:rsid w:val="008C6453"/>
    <w:rsid w:val="008C687B"/>
    <w:rsid w:val="008D1A09"/>
    <w:rsid w:val="008E01A6"/>
    <w:rsid w:val="008E14F2"/>
    <w:rsid w:val="008E33B9"/>
    <w:rsid w:val="008E4A37"/>
    <w:rsid w:val="008E52F8"/>
    <w:rsid w:val="008E57FE"/>
    <w:rsid w:val="008F0067"/>
    <w:rsid w:val="008F2502"/>
    <w:rsid w:val="008F73A7"/>
    <w:rsid w:val="009033BC"/>
    <w:rsid w:val="00904E76"/>
    <w:rsid w:val="00907614"/>
    <w:rsid w:val="00910D26"/>
    <w:rsid w:val="00911ED0"/>
    <w:rsid w:val="009166D3"/>
    <w:rsid w:val="00916B90"/>
    <w:rsid w:val="00916C08"/>
    <w:rsid w:val="00916EA4"/>
    <w:rsid w:val="00917971"/>
    <w:rsid w:val="00917D0A"/>
    <w:rsid w:val="0092089E"/>
    <w:rsid w:val="00924F3C"/>
    <w:rsid w:val="009272A8"/>
    <w:rsid w:val="00927367"/>
    <w:rsid w:val="00927C1B"/>
    <w:rsid w:val="00927C6F"/>
    <w:rsid w:val="00927DB4"/>
    <w:rsid w:val="00931932"/>
    <w:rsid w:val="00931D5C"/>
    <w:rsid w:val="00932692"/>
    <w:rsid w:val="00932C1F"/>
    <w:rsid w:val="00934BC7"/>
    <w:rsid w:val="00936AB7"/>
    <w:rsid w:val="00947F95"/>
    <w:rsid w:val="0095014F"/>
    <w:rsid w:val="009512AD"/>
    <w:rsid w:val="0095196D"/>
    <w:rsid w:val="00951C2D"/>
    <w:rsid w:val="0095267E"/>
    <w:rsid w:val="00952E3E"/>
    <w:rsid w:val="00954A9E"/>
    <w:rsid w:val="00955401"/>
    <w:rsid w:val="00956A37"/>
    <w:rsid w:val="00956C7A"/>
    <w:rsid w:val="00960D82"/>
    <w:rsid w:val="00963D1A"/>
    <w:rsid w:val="009655AE"/>
    <w:rsid w:val="00966736"/>
    <w:rsid w:val="009673CD"/>
    <w:rsid w:val="0097231B"/>
    <w:rsid w:val="00974A87"/>
    <w:rsid w:val="0097505D"/>
    <w:rsid w:val="00975590"/>
    <w:rsid w:val="0097740F"/>
    <w:rsid w:val="0098023A"/>
    <w:rsid w:val="009802F0"/>
    <w:rsid w:val="009835BA"/>
    <w:rsid w:val="00983782"/>
    <w:rsid w:val="00987D11"/>
    <w:rsid w:val="0099034A"/>
    <w:rsid w:val="00992C8B"/>
    <w:rsid w:val="00992EBC"/>
    <w:rsid w:val="009937BC"/>
    <w:rsid w:val="00994083"/>
    <w:rsid w:val="00995AF3"/>
    <w:rsid w:val="009A1761"/>
    <w:rsid w:val="009A3176"/>
    <w:rsid w:val="009A3540"/>
    <w:rsid w:val="009A471F"/>
    <w:rsid w:val="009A6768"/>
    <w:rsid w:val="009A7403"/>
    <w:rsid w:val="009B2DEB"/>
    <w:rsid w:val="009B5BED"/>
    <w:rsid w:val="009B5D0D"/>
    <w:rsid w:val="009B6B3E"/>
    <w:rsid w:val="009B6EC5"/>
    <w:rsid w:val="009C2C39"/>
    <w:rsid w:val="009C4477"/>
    <w:rsid w:val="009C48C9"/>
    <w:rsid w:val="009C4E33"/>
    <w:rsid w:val="009C50D4"/>
    <w:rsid w:val="009C652E"/>
    <w:rsid w:val="009C65DA"/>
    <w:rsid w:val="009C78E5"/>
    <w:rsid w:val="009D049B"/>
    <w:rsid w:val="009D37DC"/>
    <w:rsid w:val="009D3D81"/>
    <w:rsid w:val="009D509C"/>
    <w:rsid w:val="009D5457"/>
    <w:rsid w:val="009D5E46"/>
    <w:rsid w:val="009E0B28"/>
    <w:rsid w:val="009E2633"/>
    <w:rsid w:val="009E62B9"/>
    <w:rsid w:val="009E6307"/>
    <w:rsid w:val="009E7757"/>
    <w:rsid w:val="009E7962"/>
    <w:rsid w:val="009E79F4"/>
    <w:rsid w:val="009F053E"/>
    <w:rsid w:val="009F0959"/>
    <w:rsid w:val="009F5049"/>
    <w:rsid w:val="009F7A93"/>
    <w:rsid w:val="00A03F08"/>
    <w:rsid w:val="00A0484C"/>
    <w:rsid w:val="00A05BF9"/>
    <w:rsid w:val="00A06336"/>
    <w:rsid w:val="00A064F1"/>
    <w:rsid w:val="00A067C7"/>
    <w:rsid w:val="00A069CC"/>
    <w:rsid w:val="00A06A4C"/>
    <w:rsid w:val="00A06E35"/>
    <w:rsid w:val="00A10AB9"/>
    <w:rsid w:val="00A11D31"/>
    <w:rsid w:val="00A11FFF"/>
    <w:rsid w:val="00A12F60"/>
    <w:rsid w:val="00A14225"/>
    <w:rsid w:val="00A150BA"/>
    <w:rsid w:val="00A15F46"/>
    <w:rsid w:val="00A16D4F"/>
    <w:rsid w:val="00A17AEF"/>
    <w:rsid w:val="00A213FF"/>
    <w:rsid w:val="00A23E93"/>
    <w:rsid w:val="00A2422B"/>
    <w:rsid w:val="00A25D26"/>
    <w:rsid w:val="00A27B6F"/>
    <w:rsid w:val="00A3135A"/>
    <w:rsid w:val="00A32660"/>
    <w:rsid w:val="00A33AA9"/>
    <w:rsid w:val="00A33E55"/>
    <w:rsid w:val="00A33FFD"/>
    <w:rsid w:val="00A35FB0"/>
    <w:rsid w:val="00A3670E"/>
    <w:rsid w:val="00A37087"/>
    <w:rsid w:val="00A37AC1"/>
    <w:rsid w:val="00A4252E"/>
    <w:rsid w:val="00A43D55"/>
    <w:rsid w:val="00A44646"/>
    <w:rsid w:val="00A45566"/>
    <w:rsid w:val="00A455D3"/>
    <w:rsid w:val="00A5167A"/>
    <w:rsid w:val="00A5170F"/>
    <w:rsid w:val="00A52821"/>
    <w:rsid w:val="00A54A0A"/>
    <w:rsid w:val="00A54A91"/>
    <w:rsid w:val="00A56A42"/>
    <w:rsid w:val="00A570EE"/>
    <w:rsid w:val="00A575E9"/>
    <w:rsid w:val="00A628BB"/>
    <w:rsid w:val="00A633BB"/>
    <w:rsid w:val="00A63B4D"/>
    <w:rsid w:val="00A66A46"/>
    <w:rsid w:val="00A66D07"/>
    <w:rsid w:val="00A67DFB"/>
    <w:rsid w:val="00A72081"/>
    <w:rsid w:val="00A72C8F"/>
    <w:rsid w:val="00A72DB9"/>
    <w:rsid w:val="00A75B7B"/>
    <w:rsid w:val="00A76A81"/>
    <w:rsid w:val="00A77CE5"/>
    <w:rsid w:val="00A77E7D"/>
    <w:rsid w:val="00A812F6"/>
    <w:rsid w:val="00A813D7"/>
    <w:rsid w:val="00A816D2"/>
    <w:rsid w:val="00A821AB"/>
    <w:rsid w:val="00A82E3A"/>
    <w:rsid w:val="00A83DE9"/>
    <w:rsid w:val="00A83EB1"/>
    <w:rsid w:val="00A846BF"/>
    <w:rsid w:val="00A85976"/>
    <w:rsid w:val="00A86F79"/>
    <w:rsid w:val="00A87A78"/>
    <w:rsid w:val="00A91D6A"/>
    <w:rsid w:val="00A923B1"/>
    <w:rsid w:val="00A96807"/>
    <w:rsid w:val="00A96EDE"/>
    <w:rsid w:val="00A97008"/>
    <w:rsid w:val="00A97E56"/>
    <w:rsid w:val="00AA1950"/>
    <w:rsid w:val="00AA224A"/>
    <w:rsid w:val="00AA63D6"/>
    <w:rsid w:val="00AA6E75"/>
    <w:rsid w:val="00AA75C1"/>
    <w:rsid w:val="00AB0B5D"/>
    <w:rsid w:val="00AB1951"/>
    <w:rsid w:val="00AB1D3B"/>
    <w:rsid w:val="00AB2ECF"/>
    <w:rsid w:val="00AB42C6"/>
    <w:rsid w:val="00AB6036"/>
    <w:rsid w:val="00AB6226"/>
    <w:rsid w:val="00AB66F8"/>
    <w:rsid w:val="00AC19D7"/>
    <w:rsid w:val="00AC5341"/>
    <w:rsid w:val="00AC60C9"/>
    <w:rsid w:val="00AC7BE4"/>
    <w:rsid w:val="00AC7E7E"/>
    <w:rsid w:val="00AD0544"/>
    <w:rsid w:val="00AD3844"/>
    <w:rsid w:val="00AD6FC4"/>
    <w:rsid w:val="00AD708B"/>
    <w:rsid w:val="00AE3803"/>
    <w:rsid w:val="00AE6190"/>
    <w:rsid w:val="00AE69BC"/>
    <w:rsid w:val="00AE6ED4"/>
    <w:rsid w:val="00AE759D"/>
    <w:rsid w:val="00AF0582"/>
    <w:rsid w:val="00AF23ED"/>
    <w:rsid w:val="00AF3D1F"/>
    <w:rsid w:val="00AF475F"/>
    <w:rsid w:val="00AF4802"/>
    <w:rsid w:val="00AF5D5C"/>
    <w:rsid w:val="00AF735A"/>
    <w:rsid w:val="00B017E5"/>
    <w:rsid w:val="00B02F04"/>
    <w:rsid w:val="00B041BF"/>
    <w:rsid w:val="00B112F3"/>
    <w:rsid w:val="00B13D10"/>
    <w:rsid w:val="00B154CA"/>
    <w:rsid w:val="00B1643F"/>
    <w:rsid w:val="00B16D6F"/>
    <w:rsid w:val="00B20827"/>
    <w:rsid w:val="00B217EB"/>
    <w:rsid w:val="00B2554C"/>
    <w:rsid w:val="00B26406"/>
    <w:rsid w:val="00B27CA2"/>
    <w:rsid w:val="00B32B58"/>
    <w:rsid w:val="00B33B24"/>
    <w:rsid w:val="00B33CDE"/>
    <w:rsid w:val="00B42CEA"/>
    <w:rsid w:val="00B43E72"/>
    <w:rsid w:val="00B44D51"/>
    <w:rsid w:val="00B46426"/>
    <w:rsid w:val="00B51105"/>
    <w:rsid w:val="00B519E5"/>
    <w:rsid w:val="00B51B10"/>
    <w:rsid w:val="00B52890"/>
    <w:rsid w:val="00B52B13"/>
    <w:rsid w:val="00B54766"/>
    <w:rsid w:val="00B56859"/>
    <w:rsid w:val="00B60A70"/>
    <w:rsid w:val="00B62931"/>
    <w:rsid w:val="00B63592"/>
    <w:rsid w:val="00B64286"/>
    <w:rsid w:val="00B64AE6"/>
    <w:rsid w:val="00B66BF2"/>
    <w:rsid w:val="00B6785A"/>
    <w:rsid w:val="00B67CFD"/>
    <w:rsid w:val="00B70970"/>
    <w:rsid w:val="00B71B01"/>
    <w:rsid w:val="00B722F6"/>
    <w:rsid w:val="00B73BDD"/>
    <w:rsid w:val="00B7538B"/>
    <w:rsid w:val="00B761C1"/>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2CF2"/>
    <w:rsid w:val="00B944E7"/>
    <w:rsid w:val="00B954F4"/>
    <w:rsid w:val="00B95C9F"/>
    <w:rsid w:val="00B967CA"/>
    <w:rsid w:val="00B97FB7"/>
    <w:rsid w:val="00BA1014"/>
    <w:rsid w:val="00BA1FCF"/>
    <w:rsid w:val="00BA2032"/>
    <w:rsid w:val="00BA4C72"/>
    <w:rsid w:val="00BA6804"/>
    <w:rsid w:val="00BA7C06"/>
    <w:rsid w:val="00BB137C"/>
    <w:rsid w:val="00BB165D"/>
    <w:rsid w:val="00BB22A7"/>
    <w:rsid w:val="00BB2FB2"/>
    <w:rsid w:val="00BB4146"/>
    <w:rsid w:val="00BB478E"/>
    <w:rsid w:val="00BC0D5E"/>
    <w:rsid w:val="00BC1590"/>
    <w:rsid w:val="00BC49FF"/>
    <w:rsid w:val="00BC4BB6"/>
    <w:rsid w:val="00BC666F"/>
    <w:rsid w:val="00BD029A"/>
    <w:rsid w:val="00BD05DF"/>
    <w:rsid w:val="00BD285C"/>
    <w:rsid w:val="00BD35E2"/>
    <w:rsid w:val="00BD3D91"/>
    <w:rsid w:val="00BD5AF4"/>
    <w:rsid w:val="00BD5EA4"/>
    <w:rsid w:val="00BE0040"/>
    <w:rsid w:val="00BE0ECA"/>
    <w:rsid w:val="00BE201A"/>
    <w:rsid w:val="00BE220C"/>
    <w:rsid w:val="00BE25C9"/>
    <w:rsid w:val="00BE4E4E"/>
    <w:rsid w:val="00BE4F9D"/>
    <w:rsid w:val="00BE6A89"/>
    <w:rsid w:val="00BF03B2"/>
    <w:rsid w:val="00BF1A80"/>
    <w:rsid w:val="00BF244B"/>
    <w:rsid w:val="00BF32C2"/>
    <w:rsid w:val="00BF3357"/>
    <w:rsid w:val="00C00C90"/>
    <w:rsid w:val="00C02D26"/>
    <w:rsid w:val="00C02E7D"/>
    <w:rsid w:val="00C030CD"/>
    <w:rsid w:val="00C03AC9"/>
    <w:rsid w:val="00C04576"/>
    <w:rsid w:val="00C07AEA"/>
    <w:rsid w:val="00C10216"/>
    <w:rsid w:val="00C1056E"/>
    <w:rsid w:val="00C121C6"/>
    <w:rsid w:val="00C138D9"/>
    <w:rsid w:val="00C1390A"/>
    <w:rsid w:val="00C13DF0"/>
    <w:rsid w:val="00C20565"/>
    <w:rsid w:val="00C2248E"/>
    <w:rsid w:val="00C2299B"/>
    <w:rsid w:val="00C231A8"/>
    <w:rsid w:val="00C2351A"/>
    <w:rsid w:val="00C236C7"/>
    <w:rsid w:val="00C247B7"/>
    <w:rsid w:val="00C25156"/>
    <w:rsid w:val="00C2608B"/>
    <w:rsid w:val="00C33C24"/>
    <w:rsid w:val="00C347E9"/>
    <w:rsid w:val="00C4175F"/>
    <w:rsid w:val="00C42E16"/>
    <w:rsid w:val="00C4375B"/>
    <w:rsid w:val="00C45D01"/>
    <w:rsid w:val="00C47A8D"/>
    <w:rsid w:val="00C50A01"/>
    <w:rsid w:val="00C515E8"/>
    <w:rsid w:val="00C54E9A"/>
    <w:rsid w:val="00C55A02"/>
    <w:rsid w:val="00C60195"/>
    <w:rsid w:val="00C60ECD"/>
    <w:rsid w:val="00C60ED5"/>
    <w:rsid w:val="00C63453"/>
    <w:rsid w:val="00C70142"/>
    <w:rsid w:val="00C73B36"/>
    <w:rsid w:val="00C73F71"/>
    <w:rsid w:val="00C74C35"/>
    <w:rsid w:val="00C75EAB"/>
    <w:rsid w:val="00C75EE6"/>
    <w:rsid w:val="00C765E6"/>
    <w:rsid w:val="00C80F15"/>
    <w:rsid w:val="00C81EA5"/>
    <w:rsid w:val="00C81FB2"/>
    <w:rsid w:val="00C83E13"/>
    <w:rsid w:val="00C84EA1"/>
    <w:rsid w:val="00C85141"/>
    <w:rsid w:val="00C85457"/>
    <w:rsid w:val="00C874D4"/>
    <w:rsid w:val="00C87D00"/>
    <w:rsid w:val="00C90C7A"/>
    <w:rsid w:val="00C9190B"/>
    <w:rsid w:val="00C930A3"/>
    <w:rsid w:val="00C9372E"/>
    <w:rsid w:val="00C93CE9"/>
    <w:rsid w:val="00C96178"/>
    <w:rsid w:val="00C9775F"/>
    <w:rsid w:val="00C97961"/>
    <w:rsid w:val="00C97B09"/>
    <w:rsid w:val="00CA0717"/>
    <w:rsid w:val="00CA2381"/>
    <w:rsid w:val="00CA5665"/>
    <w:rsid w:val="00CA5B0A"/>
    <w:rsid w:val="00CA5DA7"/>
    <w:rsid w:val="00CA7569"/>
    <w:rsid w:val="00CB0918"/>
    <w:rsid w:val="00CB0D40"/>
    <w:rsid w:val="00CB192C"/>
    <w:rsid w:val="00CB37C2"/>
    <w:rsid w:val="00CB4C5C"/>
    <w:rsid w:val="00CB51CE"/>
    <w:rsid w:val="00CB648B"/>
    <w:rsid w:val="00CB6694"/>
    <w:rsid w:val="00CC0400"/>
    <w:rsid w:val="00CC09FB"/>
    <w:rsid w:val="00CC1ED5"/>
    <w:rsid w:val="00CC2391"/>
    <w:rsid w:val="00CC32D9"/>
    <w:rsid w:val="00CC338B"/>
    <w:rsid w:val="00CC3573"/>
    <w:rsid w:val="00CC582F"/>
    <w:rsid w:val="00CC6421"/>
    <w:rsid w:val="00CD747B"/>
    <w:rsid w:val="00CE2391"/>
    <w:rsid w:val="00CE4A4C"/>
    <w:rsid w:val="00CE6295"/>
    <w:rsid w:val="00CE7FE1"/>
    <w:rsid w:val="00CF1982"/>
    <w:rsid w:val="00CF241C"/>
    <w:rsid w:val="00CF2A0E"/>
    <w:rsid w:val="00CF5770"/>
    <w:rsid w:val="00D011E2"/>
    <w:rsid w:val="00D01F0E"/>
    <w:rsid w:val="00D027F5"/>
    <w:rsid w:val="00D05B62"/>
    <w:rsid w:val="00D06C91"/>
    <w:rsid w:val="00D07E27"/>
    <w:rsid w:val="00D13611"/>
    <w:rsid w:val="00D13927"/>
    <w:rsid w:val="00D14117"/>
    <w:rsid w:val="00D20551"/>
    <w:rsid w:val="00D235A5"/>
    <w:rsid w:val="00D23837"/>
    <w:rsid w:val="00D241D1"/>
    <w:rsid w:val="00D2639B"/>
    <w:rsid w:val="00D2654B"/>
    <w:rsid w:val="00D30ADF"/>
    <w:rsid w:val="00D334E7"/>
    <w:rsid w:val="00D34364"/>
    <w:rsid w:val="00D347F0"/>
    <w:rsid w:val="00D40A8E"/>
    <w:rsid w:val="00D416C2"/>
    <w:rsid w:val="00D429FF"/>
    <w:rsid w:val="00D459DC"/>
    <w:rsid w:val="00D4684C"/>
    <w:rsid w:val="00D52102"/>
    <w:rsid w:val="00D531B2"/>
    <w:rsid w:val="00D61571"/>
    <w:rsid w:val="00D63EA5"/>
    <w:rsid w:val="00D64240"/>
    <w:rsid w:val="00D64C50"/>
    <w:rsid w:val="00D6517C"/>
    <w:rsid w:val="00D70723"/>
    <w:rsid w:val="00D71C18"/>
    <w:rsid w:val="00D74615"/>
    <w:rsid w:val="00D74F4D"/>
    <w:rsid w:val="00D7600B"/>
    <w:rsid w:val="00D76CF0"/>
    <w:rsid w:val="00D77B5B"/>
    <w:rsid w:val="00D81734"/>
    <w:rsid w:val="00D81D96"/>
    <w:rsid w:val="00D86609"/>
    <w:rsid w:val="00D86D4D"/>
    <w:rsid w:val="00D8740B"/>
    <w:rsid w:val="00D87631"/>
    <w:rsid w:val="00D911B5"/>
    <w:rsid w:val="00D92002"/>
    <w:rsid w:val="00D92F51"/>
    <w:rsid w:val="00D933C4"/>
    <w:rsid w:val="00D93CBB"/>
    <w:rsid w:val="00D93D67"/>
    <w:rsid w:val="00D945F3"/>
    <w:rsid w:val="00D959D4"/>
    <w:rsid w:val="00D95A2E"/>
    <w:rsid w:val="00D96AB4"/>
    <w:rsid w:val="00D96F43"/>
    <w:rsid w:val="00D971B7"/>
    <w:rsid w:val="00DA18B4"/>
    <w:rsid w:val="00DA5947"/>
    <w:rsid w:val="00DA69D4"/>
    <w:rsid w:val="00DA6ECE"/>
    <w:rsid w:val="00DB0F3D"/>
    <w:rsid w:val="00DB34A0"/>
    <w:rsid w:val="00DB47F0"/>
    <w:rsid w:val="00DB4949"/>
    <w:rsid w:val="00DB6DC4"/>
    <w:rsid w:val="00DB7BB4"/>
    <w:rsid w:val="00DC29E9"/>
    <w:rsid w:val="00DC2F51"/>
    <w:rsid w:val="00DC5DF5"/>
    <w:rsid w:val="00DC7689"/>
    <w:rsid w:val="00DD29F7"/>
    <w:rsid w:val="00DD2F0B"/>
    <w:rsid w:val="00DD4B8F"/>
    <w:rsid w:val="00DD7209"/>
    <w:rsid w:val="00DE0866"/>
    <w:rsid w:val="00DE11E0"/>
    <w:rsid w:val="00DE4B7D"/>
    <w:rsid w:val="00DE69C0"/>
    <w:rsid w:val="00DF0272"/>
    <w:rsid w:val="00DF5FE6"/>
    <w:rsid w:val="00DF7DB3"/>
    <w:rsid w:val="00E005F7"/>
    <w:rsid w:val="00E01AE6"/>
    <w:rsid w:val="00E0268A"/>
    <w:rsid w:val="00E0311C"/>
    <w:rsid w:val="00E127D8"/>
    <w:rsid w:val="00E12E9C"/>
    <w:rsid w:val="00E13BDA"/>
    <w:rsid w:val="00E14B40"/>
    <w:rsid w:val="00E14E00"/>
    <w:rsid w:val="00E151C7"/>
    <w:rsid w:val="00E17FB8"/>
    <w:rsid w:val="00E21F15"/>
    <w:rsid w:val="00E22960"/>
    <w:rsid w:val="00E2356A"/>
    <w:rsid w:val="00E26BC9"/>
    <w:rsid w:val="00E2789F"/>
    <w:rsid w:val="00E30FA1"/>
    <w:rsid w:val="00E324D4"/>
    <w:rsid w:val="00E32720"/>
    <w:rsid w:val="00E35CDA"/>
    <w:rsid w:val="00E368BD"/>
    <w:rsid w:val="00E459C7"/>
    <w:rsid w:val="00E45EFD"/>
    <w:rsid w:val="00E463B1"/>
    <w:rsid w:val="00E473DA"/>
    <w:rsid w:val="00E50511"/>
    <w:rsid w:val="00E52399"/>
    <w:rsid w:val="00E55676"/>
    <w:rsid w:val="00E602E0"/>
    <w:rsid w:val="00E611A0"/>
    <w:rsid w:val="00E62139"/>
    <w:rsid w:val="00E62895"/>
    <w:rsid w:val="00E62A31"/>
    <w:rsid w:val="00E62BB2"/>
    <w:rsid w:val="00E63AD1"/>
    <w:rsid w:val="00E640FB"/>
    <w:rsid w:val="00E64FA2"/>
    <w:rsid w:val="00E66515"/>
    <w:rsid w:val="00E70972"/>
    <w:rsid w:val="00E71106"/>
    <w:rsid w:val="00E719C5"/>
    <w:rsid w:val="00E71CC6"/>
    <w:rsid w:val="00E72AF5"/>
    <w:rsid w:val="00E772F4"/>
    <w:rsid w:val="00E80247"/>
    <w:rsid w:val="00E83506"/>
    <w:rsid w:val="00E85A43"/>
    <w:rsid w:val="00E8654E"/>
    <w:rsid w:val="00E955A4"/>
    <w:rsid w:val="00E9568E"/>
    <w:rsid w:val="00E9636A"/>
    <w:rsid w:val="00E97670"/>
    <w:rsid w:val="00E979A1"/>
    <w:rsid w:val="00EA0F70"/>
    <w:rsid w:val="00EA2708"/>
    <w:rsid w:val="00EA46FC"/>
    <w:rsid w:val="00EA6CA5"/>
    <w:rsid w:val="00EA7E48"/>
    <w:rsid w:val="00EB0DF2"/>
    <w:rsid w:val="00EB20A8"/>
    <w:rsid w:val="00EB20DF"/>
    <w:rsid w:val="00EB7C80"/>
    <w:rsid w:val="00EC0B7D"/>
    <w:rsid w:val="00EC123C"/>
    <w:rsid w:val="00EC2077"/>
    <w:rsid w:val="00EC3C3E"/>
    <w:rsid w:val="00EC55CD"/>
    <w:rsid w:val="00EC5D19"/>
    <w:rsid w:val="00ED3CC0"/>
    <w:rsid w:val="00ED675B"/>
    <w:rsid w:val="00ED6AFF"/>
    <w:rsid w:val="00ED6C99"/>
    <w:rsid w:val="00EE03E4"/>
    <w:rsid w:val="00EE1ACD"/>
    <w:rsid w:val="00EE4CDB"/>
    <w:rsid w:val="00EE64BB"/>
    <w:rsid w:val="00EE742E"/>
    <w:rsid w:val="00EE7D51"/>
    <w:rsid w:val="00EF1E5E"/>
    <w:rsid w:val="00EF2B59"/>
    <w:rsid w:val="00EF2F9A"/>
    <w:rsid w:val="00EF4C78"/>
    <w:rsid w:val="00EF563E"/>
    <w:rsid w:val="00EF6265"/>
    <w:rsid w:val="00EF66D8"/>
    <w:rsid w:val="00F00B89"/>
    <w:rsid w:val="00F0126C"/>
    <w:rsid w:val="00F0292E"/>
    <w:rsid w:val="00F03F31"/>
    <w:rsid w:val="00F05C8C"/>
    <w:rsid w:val="00F07181"/>
    <w:rsid w:val="00F07A72"/>
    <w:rsid w:val="00F1048D"/>
    <w:rsid w:val="00F10F27"/>
    <w:rsid w:val="00F12B8C"/>
    <w:rsid w:val="00F1345A"/>
    <w:rsid w:val="00F1407B"/>
    <w:rsid w:val="00F14891"/>
    <w:rsid w:val="00F17766"/>
    <w:rsid w:val="00F215F8"/>
    <w:rsid w:val="00F247A2"/>
    <w:rsid w:val="00F249A9"/>
    <w:rsid w:val="00F249FB"/>
    <w:rsid w:val="00F26F9E"/>
    <w:rsid w:val="00F315A2"/>
    <w:rsid w:val="00F31ABB"/>
    <w:rsid w:val="00F35AC6"/>
    <w:rsid w:val="00F36856"/>
    <w:rsid w:val="00F4367D"/>
    <w:rsid w:val="00F44B5F"/>
    <w:rsid w:val="00F44EE2"/>
    <w:rsid w:val="00F453D8"/>
    <w:rsid w:val="00F53F41"/>
    <w:rsid w:val="00F54677"/>
    <w:rsid w:val="00F56684"/>
    <w:rsid w:val="00F572EB"/>
    <w:rsid w:val="00F60838"/>
    <w:rsid w:val="00F6096F"/>
    <w:rsid w:val="00F63FDD"/>
    <w:rsid w:val="00F641C4"/>
    <w:rsid w:val="00F64AB3"/>
    <w:rsid w:val="00F71A50"/>
    <w:rsid w:val="00F7457B"/>
    <w:rsid w:val="00F76F6E"/>
    <w:rsid w:val="00F83B71"/>
    <w:rsid w:val="00F84C86"/>
    <w:rsid w:val="00F9072F"/>
    <w:rsid w:val="00F914C0"/>
    <w:rsid w:val="00F91D2A"/>
    <w:rsid w:val="00F92414"/>
    <w:rsid w:val="00F92E36"/>
    <w:rsid w:val="00F931C2"/>
    <w:rsid w:val="00F94510"/>
    <w:rsid w:val="00F952E5"/>
    <w:rsid w:val="00F970C8"/>
    <w:rsid w:val="00FA086D"/>
    <w:rsid w:val="00FA1A44"/>
    <w:rsid w:val="00FA5ED7"/>
    <w:rsid w:val="00FB2DD8"/>
    <w:rsid w:val="00FB30B2"/>
    <w:rsid w:val="00FB43A4"/>
    <w:rsid w:val="00FC0D11"/>
    <w:rsid w:val="00FC115C"/>
    <w:rsid w:val="00FC711B"/>
    <w:rsid w:val="00FD0257"/>
    <w:rsid w:val="00FD0E8A"/>
    <w:rsid w:val="00FD73B2"/>
    <w:rsid w:val="00FD77EC"/>
    <w:rsid w:val="00FE1431"/>
    <w:rsid w:val="00FE1ADC"/>
    <w:rsid w:val="00FE3058"/>
    <w:rsid w:val="00FE3DF2"/>
    <w:rsid w:val="00FE6AEF"/>
    <w:rsid w:val="00FE7CC8"/>
    <w:rsid w:val="00FF0E2C"/>
    <w:rsid w:val="00FF1AE6"/>
    <w:rsid w:val="00FF2A38"/>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4B5A8"/>
  <w15:docId w15:val="{0757A134-3519-4358-B3E5-16296ACBA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68BD"/>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link w:val="a4"/>
    <w:qFormat/>
    <w:rsid w:val="002334FE"/>
    <w:pPr>
      <w:spacing w:before="480" w:after="120"/>
      <w:contextualSpacing/>
    </w:pPr>
    <w:rPr>
      <w:b/>
      <w:sz w:val="72"/>
    </w:rPr>
  </w:style>
  <w:style w:type="paragraph" w:styleId="a5">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6">
    <w:name w:val="List Paragraph"/>
    <w:aliases w:val="2 Спс точк,Имя Рисунка,List Paragraph"/>
    <w:basedOn w:val="a"/>
    <w:link w:val="a7"/>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8">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9">
    <w:name w:val="Hyperlink"/>
    <w:uiPriority w:val="99"/>
    <w:rsid w:val="00EA46FC"/>
    <w:rPr>
      <w:color w:val="0000FF"/>
      <w:u w:val="single"/>
    </w:rPr>
  </w:style>
  <w:style w:type="paragraph" w:styleId="aa">
    <w:name w:val="Body Text"/>
    <w:basedOn w:val="a"/>
    <w:link w:val="ab"/>
    <w:rsid w:val="00113A28"/>
    <w:pPr>
      <w:spacing w:after="120" w:line="276" w:lineRule="auto"/>
    </w:pPr>
    <w:rPr>
      <w:rFonts w:ascii="Calibri" w:eastAsia="Calibri" w:hAnsi="Calibri"/>
      <w:sz w:val="20"/>
      <w:szCs w:val="20"/>
      <w:lang w:eastAsia="ru-RU"/>
    </w:rPr>
  </w:style>
  <w:style w:type="character" w:customStyle="1" w:styleId="ab">
    <w:name w:val="Основной текст Знак"/>
    <w:link w:val="aa"/>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c">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d">
    <w:name w:val="annotation reference"/>
    <w:rsid w:val="004255ED"/>
    <w:rPr>
      <w:sz w:val="16"/>
      <w:szCs w:val="16"/>
    </w:rPr>
  </w:style>
  <w:style w:type="paragraph" w:styleId="ae">
    <w:name w:val="annotation text"/>
    <w:basedOn w:val="a"/>
    <w:link w:val="af"/>
    <w:rsid w:val="004255ED"/>
    <w:rPr>
      <w:sz w:val="20"/>
      <w:szCs w:val="20"/>
    </w:rPr>
  </w:style>
  <w:style w:type="character" w:customStyle="1" w:styleId="af">
    <w:name w:val="Текст примечания Знак"/>
    <w:link w:val="ae"/>
    <w:rsid w:val="004255ED"/>
    <w:rPr>
      <w:sz w:val="20"/>
      <w:szCs w:val="20"/>
    </w:rPr>
  </w:style>
  <w:style w:type="paragraph" w:styleId="af0">
    <w:name w:val="annotation subject"/>
    <w:basedOn w:val="ae"/>
    <w:next w:val="ae"/>
    <w:link w:val="af1"/>
    <w:rsid w:val="004255ED"/>
    <w:rPr>
      <w:b/>
      <w:bCs/>
    </w:rPr>
  </w:style>
  <w:style w:type="character" w:customStyle="1" w:styleId="af1">
    <w:name w:val="Тема примечания Знак"/>
    <w:link w:val="af0"/>
    <w:rsid w:val="004255ED"/>
    <w:rPr>
      <w:b/>
      <w:bCs/>
      <w:sz w:val="20"/>
      <w:szCs w:val="20"/>
    </w:rPr>
  </w:style>
  <w:style w:type="paragraph" w:styleId="af2">
    <w:name w:val="Balloon Text"/>
    <w:basedOn w:val="a"/>
    <w:link w:val="af3"/>
    <w:rsid w:val="004255ED"/>
    <w:pPr>
      <w:spacing w:after="0"/>
    </w:pPr>
    <w:rPr>
      <w:rFonts w:ascii="Tahoma" w:hAnsi="Tahoma" w:cs="Tahoma"/>
      <w:sz w:val="16"/>
      <w:szCs w:val="16"/>
    </w:rPr>
  </w:style>
  <w:style w:type="character" w:customStyle="1" w:styleId="af3">
    <w:name w:val="Текст выноски Знак"/>
    <w:link w:val="af2"/>
    <w:rsid w:val="004255ED"/>
    <w:rPr>
      <w:rFonts w:ascii="Tahoma" w:hAnsi="Tahoma" w:cs="Tahoma"/>
      <w:sz w:val="16"/>
      <w:szCs w:val="16"/>
    </w:rPr>
  </w:style>
  <w:style w:type="paragraph" w:styleId="af4">
    <w:name w:val="header"/>
    <w:basedOn w:val="a"/>
    <w:link w:val="af5"/>
    <w:rsid w:val="00EC123C"/>
    <w:pPr>
      <w:tabs>
        <w:tab w:val="center" w:pos="4677"/>
        <w:tab w:val="right" w:pos="9355"/>
      </w:tabs>
    </w:pPr>
  </w:style>
  <w:style w:type="character" w:customStyle="1" w:styleId="af5">
    <w:name w:val="Верхний колонтитул Знак"/>
    <w:link w:val="af4"/>
    <w:rsid w:val="00EC123C"/>
    <w:rPr>
      <w:sz w:val="24"/>
      <w:szCs w:val="24"/>
      <w:lang w:eastAsia="en-US"/>
    </w:rPr>
  </w:style>
  <w:style w:type="paragraph" w:styleId="af6">
    <w:name w:val="footer"/>
    <w:basedOn w:val="a"/>
    <w:link w:val="af7"/>
    <w:rsid w:val="00EC123C"/>
    <w:pPr>
      <w:tabs>
        <w:tab w:val="center" w:pos="4677"/>
        <w:tab w:val="right" w:pos="9355"/>
      </w:tabs>
    </w:pPr>
  </w:style>
  <w:style w:type="character" w:customStyle="1" w:styleId="af7">
    <w:name w:val="Нижний колонтитул Знак"/>
    <w:link w:val="af6"/>
    <w:rsid w:val="00EC123C"/>
    <w:rPr>
      <w:sz w:val="24"/>
      <w:szCs w:val="24"/>
      <w:lang w:eastAsia="en-US"/>
    </w:rPr>
  </w:style>
  <w:style w:type="character" w:styleId="af8">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9">
    <w:name w:val="footnote reference"/>
    <w:rsid w:val="00A5167A"/>
    <w:rPr>
      <w:vertAlign w:val="superscript"/>
    </w:rPr>
  </w:style>
  <w:style w:type="paragraph" w:styleId="afa">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b"/>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b">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a"/>
    <w:uiPriority w:val="99"/>
    <w:rsid w:val="00A5167A"/>
    <w:rPr>
      <w:rFonts w:ascii="Times New Roman" w:hAnsi="Times New Roman"/>
    </w:rPr>
  </w:style>
  <w:style w:type="paragraph" w:styleId="afc">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d">
    <w:name w:val="Body Text Indent"/>
    <w:basedOn w:val="a"/>
    <w:link w:val="afe"/>
    <w:rsid w:val="00A76A81"/>
    <w:pPr>
      <w:spacing w:after="120"/>
      <w:ind w:left="283"/>
    </w:pPr>
  </w:style>
  <w:style w:type="character" w:customStyle="1" w:styleId="afe">
    <w:name w:val="Основной текст с отступом Знак"/>
    <w:basedOn w:val="a0"/>
    <w:link w:val="afd"/>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f">
    <w:name w:val="endnote text"/>
    <w:basedOn w:val="a"/>
    <w:link w:val="aff0"/>
    <w:rsid w:val="000C4283"/>
    <w:pPr>
      <w:spacing w:after="0"/>
    </w:pPr>
    <w:rPr>
      <w:sz w:val="20"/>
      <w:szCs w:val="20"/>
    </w:rPr>
  </w:style>
  <w:style w:type="character" w:customStyle="1" w:styleId="aff0">
    <w:name w:val="Текст концевой сноски Знак"/>
    <w:basedOn w:val="a0"/>
    <w:link w:val="aff"/>
    <w:rsid w:val="000C4283"/>
    <w:rPr>
      <w:lang w:eastAsia="en-US"/>
    </w:rPr>
  </w:style>
  <w:style w:type="character" w:styleId="aff1">
    <w:name w:val="endnote reference"/>
    <w:basedOn w:val="a0"/>
    <w:rsid w:val="000C4283"/>
    <w:rPr>
      <w:vertAlign w:val="superscript"/>
    </w:rPr>
  </w:style>
  <w:style w:type="table" w:customStyle="1" w:styleId="15">
    <w:name w:val="Сетка таблицы1"/>
    <w:basedOn w:val="a1"/>
    <w:next w:val="ac"/>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2">
    <w:name w:val="Strong"/>
    <w:basedOn w:val="a0"/>
    <w:uiPriority w:val="22"/>
    <w:qFormat/>
    <w:rsid w:val="00542DFD"/>
    <w:rPr>
      <w:rFonts w:cs="Times New Roman"/>
      <w:b/>
    </w:rPr>
  </w:style>
  <w:style w:type="character" w:customStyle="1" w:styleId="a7">
    <w:name w:val="Абзац списка Знак"/>
    <w:aliases w:val="2 Спс точк Знак,Имя Рисунка Знак,List Paragraph Знак"/>
    <w:link w:val="a6"/>
    <w:uiPriority w:val="34"/>
    <w:locked/>
    <w:rsid w:val="00542DFD"/>
    <w:rPr>
      <w:rFonts w:ascii="Times New Roman" w:hAnsi="Times New Roman"/>
      <w:sz w:val="24"/>
      <w:szCs w:val="24"/>
    </w:rPr>
  </w:style>
  <w:style w:type="character" w:customStyle="1" w:styleId="aff3">
    <w:name w:val="Основной текст_"/>
    <w:link w:val="80"/>
    <w:uiPriority w:val="99"/>
    <w:locked/>
    <w:rsid w:val="002554EB"/>
    <w:rPr>
      <w:shd w:val="clear" w:color="auto" w:fill="FFFFFF"/>
    </w:rPr>
  </w:style>
  <w:style w:type="paragraph" w:customStyle="1" w:styleId="80">
    <w:name w:val="Основной текст8"/>
    <w:basedOn w:val="a"/>
    <w:link w:val="aff3"/>
    <w:uiPriority w:val="99"/>
    <w:rsid w:val="002554EB"/>
    <w:pPr>
      <w:shd w:val="clear" w:color="auto" w:fill="FFFFFF"/>
      <w:spacing w:before="600" w:after="300" w:line="370" w:lineRule="exact"/>
      <w:jc w:val="both"/>
    </w:pPr>
    <w:rPr>
      <w:sz w:val="20"/>
      <w:szCs w:val="20"/>
      <w:lang w:eastAsia="ru-RU"/>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 w:type="character" w:customStyle="1" w:styleId="a4">
    <w:name w:val="Заголовок Знак"/>
    <w:basedOn w:val="a0"/>
    <w:link w:val="a3"/>
    <w:rsid w:val="00C87D00"/>
    <w:rPr>
      <w:rFonts w:ascii="Times New Roman" w:hAnsi="Times New Roman"/>
      <w:b/>
      <w:color w:val="000000"/>
      <w:sz w:val="72"/>
      <w:szCs w:val="24"/>
      <w:lang w:eastAsia="en-US"/>
    </w:rPr>
  </w:style>
  <w:style w:type="paragraph" w:customStyle="1" w:styleId="Style2">
    <w:name w:val="Style2"/>
    <w:basedOn w:val="a"/>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7">
    <w:name w:val="Style7"/>
    <w:basedOn w:val="a"/>
    <w:uiPriority w:val="99"/>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9">
    <w:name w:val="Style9"/>
    <w:basedOn w:val="a"/>
    <w:uiPriority w:val="99"/>
    <w:rsid w:val="007F08B5"/>
    <w:pPr>
      <w:widowControl w:val="0"/>
      <w:autoSpaceDE w:val="0"/>
      <w:autoSpaceDN w:val="0"/>
      <w:adjustRightInd w:val="0"/>
      <w:spacing w:after="0" w:line="345" w:lineRule="exact"/>
      <w:ind w:firstLine="240"/>
    </w:pPr>
    <w:rPr>
      <w:rFonts w:ascii="Segoe UI" w:eastAsiaTheme="minorEastAsia" w:hAnsi="Segoe UI" w:cs="Segoe UI"/>
      <w:lang w:eastAsia="ru-RU"/>
    </w:rPr>
  </w:style>
  <w:style w:type="character" w:customStyle="1" w:styleId="FontStyle14">
    <w:name w:val="Font Style14"/>
    <w:basedOn w:val="a0"/>
    <w:uiPriority w:val="99"/>
    <w:rsid w:val="007F08B5"/>
    <w:rPr>
      <w:rFonts w:ascii="Segoe UI" w:hAnsi="Segoe UI" w:cs="Segoe UI"/>
      <w:sz w:val="24"/>
      <w:szCs w:val="24"/>
    </w:rPr>
  </w:style>
  <w:style w:type="paragraph" w:customStyle="1" w:styleId="Style3">
    <w:name w:val="Style3"/>
    <w:basedOn w:val="a"/>
    <w:uiPriority w:val="99"/>
    <w:rsid w:val="007F08B5"/>
    <w:pPr>
      <w:widowControl w:val="0"/>
      <w:autoSpaceDE w:val="0"/>
      <w:autoSpaceDN w:val="0"/>
      <w:adjustRightInd w:val="0"/>
      <w:spacing w:after="0" w:line="330" w:lineRule="exact"/>
    </w:pPr>
    <w:rPr>
      <w:rFonts w:ascii="Arial" w:eastAsiaTheme="minorEastAsia" w:hAnsi="Arial" w:cs="Arial"/>
      <w:lang w:eastAsia="ru-RU"/>
    </w:rPr>
  </w:style>
  <w:style w:type="paragraph" w:customStyle="1" w:styleId="Style5">
    <w:name w:val="Style5"/>
    <w:basedOn w:val="a"/>
    <w:uiPriority w:val="99"/>
    <w:rsid w:val="007F08B5"/>
    <w:pPr>
      <w:widowControl w:val="0"/>
      <w:autoSpaceDE w:val="0"/>
      <w:autoSpaceDN w:val="0"/>
      <w:adjustRightInd w:val="0"/>
      <w:spacing w:after="0"/>
    </w:pPr>
    <w:rPr>
      <w:rFonts w:ascii="Arial" w:eastAsiaTheme="minorEastAsia" w:hAnsi="Arial" w:cs="Arial"/>
      <w:lang w:eastAsia="ru-RU"/>
    </w:rPr>
  </w:style>
  <w:style w:type="character" w:customStyle="1" w:styleId="FontStyle12">
    <w:name w:val="Font Style12"/>
    <w:basedOn w:val="a0"/>
    <w:rsid w:val="0075266B"/>
    <w:rPr>
      <w:rFonts w:ascii="Trebuchet MS" w:hAnsi="Trebuchet MS" w:cs="Trebuchet MS"/>
      <w:b/>
      <w:bCs/>
      <w:sz w:val="26"/>
      <w:szCs w:val="26"/>
    </w:rPr>
  </w:style>
  <w:style w:type="character" w:customStyle="1" w:styleId="FontStyle13">
    <w:name w:val="Font Style13"/>
    <w:basedOn w:val="a0"/>
    <w:uiPriority w:val="99"/>
    <w:rsid w:val="0075266B"/>
    <w:rPr>
      <w:rFonts w:ascii="Trebuchet MS" w:hAnsi="Trebuchet MS" w:cs="Trebuchet MS"/>
      <w:sz w:val="26"/>
      <w:szCs w:val="26"/>
    </w:rPr>
  </w:style>
  <w:style w:type="character" w:customStyle="1" w:styleId="41">
    <w:name w:val="Основной текст (4)_"/>
    <w:basedOn w:val="a0"/>
    <w:link w:val="410"/>
    <w:uiPriority w:val="99"/>
    <w:locked/>
    <w:rsid w:val="00F1407B"/>
    <w:rPr>
      <w:rFonts w:ascii="Times New Roman" w:hAnsi="Times New Roman"/>
      <w:sz w:val="19"/>
      <w:szCs w:val="19"/>
      <w:shd w:val="clear" w:color="auto" w:fill="FFFFFF"/>
    </w:rPr>
  </w:style>
  <w:style w:type="paragraph" w:customStyle="1" w:styleId="410">
    <w:name w:val="Основной текст (4)1"/>
    <w:basedOn w:val="a"/>
    <w:link w:val="41"/>
    <w:uiPriority w:val="99"/>
    <w:rsid w:val="00F1407B"/>
    <w:pPr>
      <w:shd w:val="clear" w:color="auto" w:fill="FFFFFF"/>
      <w:spacing w:before="60" w:after="180" w:line="240" w:lineRule="atLeast"/>
    </w:pPr>
    <w:rPr>
      <w:rFonts w:ascii="Times New Roman" w:hAnsi="Times New Roman"/>
      <w:sz w:val="19"/>
      <w:szCs w:val="19"/>
      <w:lang w:eastAsia="ru-RU"/>
    </w:rPr>
  </w:style>
  <w:style w:type="character" w:customStyle="1" w:styleId="FontStyle50">
    <w:name w:val="Font Style50"/>
    <w:basedOn w:val="a0"/>
    <w:uiPriority w:val="99"/>
    <w:rsid w:val="001E09E4"/>
    <w:rPr>
      <w:rFonts w:ascii="Times New Roman" w:hAnsi="Times New Roman" w:cs="Times New Roman"/>
      <w:sz w:val="18"/>
      <w:szCs w:val="18"/>
    </w:rPr>
  </w:style>
  <w:style w:type="paragraph" w:customStyle="1" w:styleId="Default">
    <w:name w:val="Default"/>
    <w:rsid w:val="00C9190B"/>
    <w:pPr>
      <w:autoSpaceDE w:val="0"/>
      <w:autoSpaceDN w:val="0"/>
      <w:adjustRightInd w:val="0"/>
    </w:pPr>
    <w:rPr>
      <w:rFonts w:ascii="Times New Roman" w:hAnsi="Times New Roman"/>
      <w:color w:val="000000"/>
      <w:sz w:val="24"/>
      <w:szCs w:val="24"/>
    </w:rPr>
  </w:style>
  <w:style w:type="character" w:customStyle="1" w:styleId="FontStyle59">
    <w:name w:val="Font Style59"/>
    <w:uiPriority w:val="99"/>
    <w:rsid w:val="00C9190B"/>
    <w:rPr>
      <w:rFonts w:ascii="Times New Roman" w:hAnsi="Times New Roman" w:cs="Times New Roman"/>
      <w:color w:val="000000"/>
      <w:sz w:val="26"/>
      <w:szCs w:val="26"/>
    </w:rPr>
  </w:style>
  <w:style w:type="paragraph" w:customStyle="1" w:styleId="Style17">
    <w:name w:val="Style17"/>
    <w:basedOn w:val="a"/>
    <w:uiPriority w:val="99"/>
    <w:rsid w:val="00C9190B"/>
    <w:pPr>
      <w:widowControl w:val="0"/>
      <w:autoSpaceDE w:val="0"/>
      <w:autoSpaceDN w:val="0"/>
      <w:adjustRightInd w:val="0"/>
      <w:spacing w:after="0" w:line="485" w:lineRule="exact"/>
      <w:jc w:val="both"/>
    </w:pPr>
    <w:rPr>
      <w:rFonts w:ascii="Times New Roman" w:hAnsi="Times New Roman"/>
      <w:lang w:eastAsia="ru-RU"/>
    </w:rPr>
  </w:style>
  <w:style w:type="paragraph" w:customStyle="1" w:styleId="Style39">
    <w:name w:val="Style39"/>
    <w:basedOn w:val="a"/>
    <w:uiPriority w:val="99"/>
    <w:rsid w:val="00C9190B"/>
    <w:pPr>
      <w:widowControl w:val="0"/>
      <w:autoSpaceDE w:val="0"/>
      <w:autoSpaceDN w:val="0"/>
      <w:adjustRightInd w:val="0"/>
      <w:spacing w:after="0" w:line="322" w:lineRule="exact"/>
      <w:ind w:firstLine="725"/>
    </w:pPr>
    <w:rPr>
      <w:rFonts w:ascii="Times New Roman" w:hAnsi="Times New Roman"/>
      <w:lang w:eastAsia="ru-RU"/>
    </w:rPr>
  </w:style>
  <w:style w:type="character" w:customStyle="1" w:styleId="FontStyle60">
    <w:name w:val="Font Style60"/>
    <w:uiPriority w:val="99"/>
    <w:rsid w:val="00C9190B"/>
    <w:rPr>
      <w:rFonts w:ascii="Times New Roman" w:hAnsi="Times New Roman" w:cs="Times New Roman"/>
      <w:b/>
      <w:bCs/>
      <w:color w:val="000000"/>
      <w:sz w:val="26"/>
      <w:szCs w:val="26"/>
    </w:rPr>
  </w:style>
  <w:style w:type="character" w:customStyle="1" w:styleId="FontStyle47">
    <w:name w:val="Font Style47"/>
    <w:basedOn w:val="a0"/>
    <w:uiPriority w:val="99"/>
    <w:rsid w:val="00C9190B"/>
    <w:rPr>
      <w:rFonts w:ascii="Times New Roman" w:hAnsi="Times New Roman" w:cs="Times New Roman" w:hint="default"/>
      <w:sz w:val="22"/>
      <w:szCs w:val="22"/>
    </w:rPr>
  </w:style>
  <w:style w:type="character" w:customStyle="1" w:styleId="FontStyle48">
    <w:name w:val="Font Style48"/>
    <w:basedOn w:val="a0"/>
    <w:uiPriority w:val="99"/>
    <w:rsid w:val="00C9190B"/>
    <w:rPr>
      <w:rFonts w:ascii="Tahoma" w:hAnsi="Tahoma" w:cs="Tahoma" w:hint="default"/>
      <w:b/>
      <w:bCs/>
      <w:sz w:val="28"/>
      <w:szCs w:val="28"/>
    </w:rPr>
  </w:style>
  <w:style w:type="paragraph" w:customStyle="1" w:styleId="Style4">
    <w:name w:val="Style4"/>
    <w:basedOn w:val="a"/>
    <w:uiPriority w:val="99"/>
    <w:rsid w:val="00C9190B"/>
    <w:pPr>
      <w:widowControl w:val="0"/>
      <w:autoSpaceDE w:val="0"/>
      <w:autoSpaceDN w:val="0"/>
      <w:adjustRightInd w:val="0"/>
      <w:spacing w:after="0" w:line="296" w:lineRule="exact"/>
      <w:ind w:firstLine="389"/>
      <w:jc w:val="both"/>
    </w:pPr>
    <w:rPr>
      <w:rFonts w:ascii="Tahoma" w:hAnsi="Tahoma" w:cs="Tahoma"/>
      <w:lang w:eastAsia="ru-RU"/>
    </w:rPr>
  </w:style>
  <w:style w:type="paragraph" w:customStyle="1" w:styleId="Style8">
    <w:name w:val="Style8"/>
    <w:basedOn w:val="a"/>
    <w:uiPriority w:val="99"/>
    <w:rsid w:val="00C9190B"/>
    <w:pPr>
      <w:widowControl w:val="0"/>
      <w:autoSpaceDE w:val="0"/>
      <w:autoSpaceDN w:val="0"/>
      <w:adjustRightInd w:val="0"/>
      <w:spacing w:after="0" w:line="203" w:lineRule="exact"/>
      <w:ind w:firstLine="58"/>
      <w:jc w:val="both"/>
    </w:pPr>
    <w:rPr>
      <w:rFonts w:ascii="Century Schoolbook" w:eastAsiaTheme="minorEastAsia" w:hAnsi="Century Schoolbook" w:cstheme="minorBidi"/>
      <w:lang w:eastAsia="ru-RU"/>
    </w:rPr>
  </w:style>
  <w:style w:type="character" w:customStyle="1" w:styleId="FontStyle34">
    <w:name w:val="Font Style34"/>
    <w:basedOn w:val="a0"/>
    <w:uiPriority w:val="99"/>
    <w:rsid w:val="00CB4C5C"/>
    <w:rPr>
      <w:rFonts w:ascii="Times New Roman" w:hAnsi="Times New Roman" w:cs="Times New Roman"/>
      <w:sz w:val="30"/>
      <w:szCs w:val="30"/>
    </w:rPr>
  </w:style>
  <w:style w:type="character" w:customStyle="1" w:styleId="FontStyle206">
    <w:name w:val="Font Style206"/>
    <w:basedOn w:val="a0"/>
    <w:uiPriority w:val="99"/>
    <w:rsid w:val="00CB4C5C"/>
    <w:rPr>
      <w:rFonts w:ascii="Times New Roman" w:hAnsi="Times New Roman" w:cs="Times New Roman"/>
      <w:sz w:val="22"/>
      <w:szCs w:val="22"/>
    </w:rPr>
  </w:style>
  <w:style w:type="paragraph" w:customStyle="1" w:styleId="ConsPlusNormal">
    <w:name w:val="ConsPlusNormal"/>
    <w:rsid w:val="00DD2F0B"/>
    <w:pPr>
      <w:widowControl w:val="0"/>
      <w:autoSpaceDE w:val="0"/>
      <w:autoSpaceDN w:val="0"/>
      <w:adjustRightInd w:val="0"/>
      <w:ind w:firstLine="720"/>
    </w:pPr>
    <w:rPr>
      <w:rFonts w:ascii="Arial" w:hAnsi="Arial" w:cs="Arial"/>
    </w:rPr>
  </w:style>
  <w:style w:type="paragraph" w:customStyle="1" w:styleId="Style29">
    <w:name w:val="Style29"/>
    <w:basedOn w:val="a"/>
    <w:uiPriority w:val="99"/>
    <w:rsid w:val="00C1056E"/>
    <w:pPr>
      <w:widowControl w:val="0"/>
      <w:autoSpaceDE w:val="0"/>
      <w:autoSpaceDN w:val="0"/>
      <w:adjustRightInd w:val="0"/>
      <w:spacing w:after="0" w:line="379" w:lineRule="exact"/>
      <w:jc w:val="both"/>
    </w:pPr>
    <w:rPr>
      <w:rFonts w:ascii="Garamond" w:eastAsiaTheme="minorEastAsia" w:hAnsi="Garamond" w:cstheme="minorBidi"/>
      <w:lang w:eastAsia="ru-RU"/>
    </w:rPr>
  </w:style>
  <w:style w:type="paragraph" w:customStyle="1" w:styleId="Normal1">
    <w:name w:val="Normal1"/>
    <w:link w:val="Normal"/>
    <w:rsid w:val="00B112F3"/>
    <w:rPr>
      <w:rFonts w:ascii="Times New Roman" w:hAnsi="Times New Roman"/>
    </w:rPr>
  </w:style>
  <w:style w:type="character" w:customStyle="1" w:styleId="Normal">
    <w:name w:val="Normal Знак"/>
    <w:link w:val="Normal1"/>
    <w:locked/>
    <w:rsid w:val="00B112F3"/>
    <w:rPr>
      <w:rFonts w:ascii="Times New Roman" w:hAnsi="Times New Roman"/>
    </w:rPr>
  </w:style>
  <w:style w:type="paragraph" w:customStyle="1" w:styleId="Style14">
    <w:name w:val="Style14"/>
    <w:basedOn w:val="a"/>
    <w:uiPriority w:val="99"/>
    <w:rsid w:val="00B112F3"/>
    <w:pPr>
      <w:widowControl w:val="0"/>
      <w:autoSpaceDE w:val="0"/>
      <w:autoSpaceDN w:val="0"/>
      <w:adjustRightInd w:val="0"/>
      <w:spacing w:after="0" w:line="483" w:lineRule="exact"/>
      <w:ind w:firstLine="706"/>
      <w:jc w:val="both"/>
    </w:pPr>
    <w:rPr>
      <w:rFonts w:ascii="Times New Roman" w:hAnsi="Times New Roman"/>
      <w:lang w:eastAsia="ru-RU"/>
    </w:rPr>
  </w:style>
  <w:style w:type="paragraph" w:customStyle="1" w:styleId="16">
    <w:name w:val="Абзац списка1"/>
    <w:basedOn w:val="a"/>
    <w:link w:val="ListParagraphChar"/>
    <w:rsid w:val="00B112F3"/>
    <w:pPr>
      <w:spacing w:line="276" w:lineRule="auto"/>
      <w:ind w:left="720"/>
      <w:contextualSpacing/>
    </w:pPr>
    <w:rPr>
      <w:rFonts w:ascii="Calibri" w:hAnsi="Calibri"/>
      <w:sz w:val="20"/>
      <w:szCs w:val="20"/>
    </w:rPr>
  </w:style>
  <w:style w:type="character" w:customStyle="1" w:styleId="ListParagraphChar">
    <w:name w:val="List Paragraph Char"/>
    <w:link w:val="16"/>
    <w:locked/>
    <w:rsid w:val="00B112F3"/>
    <w:rPr>
      <w:rFonts w:ascii="Calibri" w:hAnsi="Calibri"/>
      <w:lang w:eastAsia="en-US"/>
    </w:rPr>
  </w:style>
  <w:style w:type="character" w:customStyle="1" w:styleId="UnresolvedMention1">
    <w:name w:val="Unresolved Mention1"/>
    <w:basedOn w:val="a0"/>
    <w:uiPriority w:val="99"/>
    <w:semiHidden/>
    <w:unhideWhenUsed/>
    <w:rsid w:val="00DD29F7"/>
    <w:rPr>
      <w:color w:val="605E5C"/>
      <w:shd w:val="clear" w:color="auto" w:fill="E1DFDD"/>
    </w:rPr>
  </w:style>
  <w:style w:type="character" w:styleId="aff4">
    <w:name w:val="FollowedHyperlink"/>
    <w:basedOn w:val="a0"/>
    <w:semiHidden/>
    <w:unhideWhenUsed/>
    <w:rsid w:val="00DD29F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3036">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30722255">
      <w:bodyDiv w:val="1"/>
      <w:marLeft w:val="0"/>
      <w:marRight w:val="0"/>
      <w:marTop w:val="0"/>
      <w:marBottom w:val="0"/>
      <w:divBdr>
        <w:top w:val="none" w:sz="0" w:space="0" w:color="auto"/>
        <w:left w:val="none" w:sz="0" w:space="0" w:color="auto"/>
        <w:bottom w:val="none" w:sz="0" w:space="0" w:color="auto"/>
        <w:right w:val="none" w:sz="0" w:space="0" w:color="auto"/>
      </w:divBdr>
      <w:divsChild>
        <w:div w:id="2017072570">
          <w:marLeft w:val="0"/>
          <w:marRight w:val="0"/>
          <w:marTop w:val="0"/>
          <w:marBottom w:val="0"/>
          <w:divBdr>
            <w:top w:val="none" w:sz="0" w:space="0" w:color="auto"/>
            <w:left w:val="none" w:sz="0" w:space="0" w:color="auto"/>
            <w:bottom w:val="none" w:sz="0" w:space="0" w:color="auto"/>
            <w:right w:val="none" w:sz="0" w:space="0" w:color="auto"/>
          </w:divBdr>
          <w:divsChild>
            <w:div w:id="1128663838">
              <w:marLeft w:val="0"/>
              <w:marRight w:val="0"/>
              <w:marTop w:val="0"/>
              <w:marBottom w:val="0"/>
              <w:divBdr>
                <w:top w:val="none" w:sz="0" w:space="0" w:color="auto"/>
                <w:left w:val="none" w:sz="0" w:space="0" w:color="auto"/>
                <w:bottom w:val="none" w:sz="0" w:space="0" w:color="auto"/>
                <w:right w:val="none" w:sz="0" w:space="0" w:color="auto"/>
              </w:divBdr>
              <w:divsChild>
                <w:div w:id="1957713050">
                  <w:marLeft w:val="0"/>
                  <w:marRight w:val="0"/>
                  <w:marTop w:val="0"/>
                  <w:marBottom w:val="0"/>
                  <w:divBdr>
                    <w:top w:val="none" w:sz="0" w:space="0" w:color="auto"/>
                    <w:left w:val="none" w:sz="0" w:space="0" w:color="auto"/>
                    <w:bottom w:val="none" w:sz="0" w:space="0" w:color="auto"/>
                    <w:right w:val="none" w:sz="0" w:space="0" w:color="auto"/>
                  </w:divBdr>
                  <w:divsChild>
                    <w:div w:id="113364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870620">
      <w:bodyDiv w:val="1"/>
      <w:marLeft w:val="0"/>
      <w:marRight w:val="0"/>
      <w:marTop w:val="0"/>
      <w:marBottom w:val="0"/>
      <w:divBdr>
        <w:top w:val="none" w:sz="0" w:space="0" w:color="auto"/>
        <w:left w:val="none" w:sz="0" w:space="0" w:color="auto"/>
        <w:bottom w:val="none" w:sz="0" w:space="0" w:color="auto"/>
        <w:right w:val="none" w:sz="0" w:space="0" w:color="auto"/>
      </w:divBdr>
      <w:divsChild>
        <w:div w:id="834153382">
          <w:marLeft w:val="0"/>
          <w:marRight w:val="0"/>
          <w:marTop w:val="0"/>
          <w:marBottom w:val="0"/>
          <w:divBdr>
            <w:top w:val="none" w:sz="0" w:space="0" w:color="auto"/>
            <w:left w:val="none" w:sz="0" w:space="0" w:color="auto"/>
            <w:bottom w:val="none" w:sz="0" w:space="0" w:color="auto"/>
            <w:right w:val="none" w:sz="0" w:space="0" w:color="auto"/>
          </w:divBdr>
          <w:divsChild>
            <w:div w:id="1307126094">
              <w:marLeft w:val="0"/>
              <w:marRight w:val="0"/>
              <w:marTop w:val="0"/>
              <w:marBottom w:val="0"/>
              <w:divBdr>
                <w:top w:val="none" w:sz="0" w:space="0" w:color="auto"/>
                <w:left w:val="none" w:sz="0" w:space="0" w:color="auto"/>
                <w:bottom w:val="none" w:sz="0" w:space="0" w:color="auto"/>
                <w:right w:val="none" w:sz="0" w:space="0" w:color="auto"/>
              </w:divBdr>
              <w:divsChild>
                <w:div w:id="804857924">
                  <w:marLeft w:val="0"/>
                  <w:marRight w:val="0"/>
                  <w:marTop w:val="0"/>
                  <w:marBottom w:val="0"/>
                  <w:divBdr>
                    <w:top w:val="none" w:sz="0" w:space="0" w:color="auto"/>
                    <w:left w:val="none" w:sz="0" w:space="0" w:color="auto"/>
                    <w:bottom w:val="none" w:sz="0" w:space="0" w:color="auto"/>
                    <w:right w:val="none" w:sz="0" w:space="0" w:color="auto"/>
                  </w:divBdr>
                  <w:divsChild>
                    <w:div w:id="90348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351198">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2412991">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34394720">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4410852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77800526">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789780274">
      <w:bodyDiv w:val="1"/>
      <w:marLeft w:val="0"/>
      <w:marRight w:val="0"/>
      <w:marTop w:val="0"/>
      <w:marBottom w:val="0"/>
      <w:divBdr>
        <w:top w:val="none" w:sz="0" w:space="0" w:color="auto"/>
        <w:left w:val="none" w:sz="0" w:space="0" w:color="auto"/>
        <w:bottom w:val="none" w:sz="0" w:space="0" w:color="auto"/>
        <w:right w:val="none" w:sz="0" w:space="0" w:color="auto"/>
      </w:divBdr>
      <w:divsChild>
        <w:div w:id="1174144852">
          <w:marLeft w:val="0"/>
          <w:marRight w:val="0"/>
          <w:marTop w:val="0"/>
          <w:marBottom w:val="0"/>
          <w:divBdr>
            <w:top w:val="none" w:sz="0" w:space="0" w:color="auto"/>
            <w:left w:val="none" w:sz="0" w:space="0" w:color="auto"/>
            <w:bottom w:val="none" w:sz="0" w:space="0" w:color="auto"/>
            <w:right w:val="none" w:sz="0" w:space="0" w:color="auto"/>
          </w:divBdr>
          <w:divsChild>
            <w:div w:id="648635594">
              <w:marLeft w:val="0"/>
              <w:marRight w:val="0"/>
              <w:marTop w:val="0"/>
              <w:marBottom w:val="0"/>
              <w:divBdr>
                <w:top w:val="none" w:sz="0" w:space="0" w:color="auto"/>
                <w:left w:val="none" w:sz="0" w:space="0" w:color="auto"/>
                <w:bottom w:val="none" w:sz="0" w:space="0" w:color="auto"/>
                <w:right w:val="none" w:sz="0" w:space="0" w:color="auto"/>
              </w:divBdr>
              <w:divsChild>
                <w:div w:id="1646546256">
                  <w:marLeft w:val="0"/>
                  <w:marRight w:val="0"/>
                  <w:marTop w:val="0"/>
                  <w:marBottom w:val="0"/>
                  <w:divBdr>
                    <w:top w:val="none" w:sz="0" w:space="0" w:color="auto"/>
                    <w:left w:val="none" w:sz="0" w:space="0" w:color="auto"/>
                    <w:bottom w:val="none" w:sz="0" w:space="0" w:color="auto"/>
                    <w:right w:val="none" w:sz="0" w:space="0" w:color="auto"/>
                  </w:divBdr>
                  <w:divsChild>
                    <w:div w:id="202902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113400116">
      <w:bodyDiv w:val="1"/>
      <w:marLeft w:val="0"/>
      <w:marRight w:val="0"/>
      <w:marTop w:val="0"/>
      <w:marBottom w:val="0"/>
      <w:divBdr>
        <w:top w:val="none" w:sz="0" w:space="0" w:color="auto"/>
        <w:left w:val="none" w:sz="0" w:space="0" w:color="auto"/>
        <w:bottom w:val="none" w:sz="0" w:space="0" w:color="auto"/>
        <w:right w:val="none" w:sz="0" w:space="0" w:color="auto"/>
      </w:divBdr>
    </w:div>
    <w:div w:id="1164784933">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293054073">
      <w:bodyDiv w:val="1"/>
      <w:marLeft w:val="0"/>
      <w:marRight w:val="0"/>
      <w:marTop w:val="0"/>
      <w:marBottom w:val="0"/>
      <w:divBdr>
        <w:top w:val="none" w:sz="0" w:space="0" w:color="auto"/>
        <w:left w:val="none" w:sz="0" w:space="0" w:color="auto"/>
        <w:bottom w:val="none" w:sz="0" w:space="0" w:color="auto"/>
        <w:right w:val="none" w:sz="0" w:space="0" w:color="auto"/>
      </w:divBdr>
      <w:divsChild>
        <w:div w:id="388846129">
          <w:marLeft w:val="0"/>
          <w:marRight w:val="0"/>
          <w:marTop w:val="0"/>
          <w:marBottom w:val="0"/>
          <w:divBdr>
            <w:top w:val="none" w:sz="0" w:space="0" w:color="auto"/>
            <w:left w:val="none" w:sz="0" w:space="0" w:color="auto"/>
            <w:bottom w:val="none" w:sz="0" w:space="0" w:color="auto"/>
            <w:right w:val="none" w:sz="0" w:space="0" w:color="auto"/>
          </w:divBdr>
          <w:divsChild>
            <w:div w:id="108937741">
              <w:marLeft w:val="0"/>
              <w:marRight w:val="0"/>
              <w:marTop w:val="0"/>
              <w:marBottom w:val="0"/>
              <w:divBdr>
                <w:top w:val="none" w:sz="0" w:space="0" w:color="auto"/>
                <w:left w:val="none" w:sz="0" w:space="0" w:color="auto"/>
                <w:bottom w:val="none" w:sz="0" w:space="0" w:color="auto"/>
                <w:right w:val="none" w:sz="0" w:space="0" w:color="auto"/>
              </w:divBdr>
              <w:divsChild>
                <w:div w:id="57921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381919">
      <w:bodyDiv w:val="1"/>
      <w:marLeft w:val="0"/>
      <w:marRight w:val="0"/>
      <w:marTop w:val="0"/>
      <w:marBottom w:val="0"/>
      <w:divBdr>
        <w:top w:val="none" w:sz="0" w:space="0" w:color="auto"/>
        <w:left w:val="none" w:sz="0" w:space="0" w:color="auto"/>
        <w:bottom w:val="none" w:sz="0" w:space="0" w:color="auto"/>
        <w:right w:val="none" w:sz="0" w:space="0" w:color="auto"/>
      </w:divBdr>
      <w:divsChild>
        <w:div w:id="208802369">
          <w:marLeft w:val="0"/>
          <w:marRight w:val="0"/>
          <w:marTop w:val="0"/>
          <w:marBottom w:val="0"/>
          <w:divBdr>
            <w:top w:val="none" w:sz="0" w:space="0" w:color="auto"/>
            <w:left w:val="none" w:sz="0" w:space="0" w:color="auto"/>
            <w:bottom w:val="none" w:sz="0" w:space="0" w:color="auto"/>
            <w:right w:val="none" w:sz="0" w:space="0" w:color="auto"/>
          </w:divBdr>
          <w:divsChild>
            <w:div w:id="245267598">
              <w:marLeft w:val="0"/>
              <w:marRight w:val="0"/>
              <w:marTop w:val="0"/>
              <w:marBottom w:val="0"/>
              <w:divBdr>
                <w:top w:val="none" w:sz="0" w:space="0" w:color="auto"/>
                <w:left w:val="none" w:sz="0" w:space="0" w:color="auto"/>
                <w:bottom w:val="none" w:sz="0" w:space="0" w:color="auto"/>
                <w:right w:val="none" w:sz="0" w:space="0" w:color="auto"/>
              </w:divBdr>
              <w:divsChild>
                <w:div w:id="210267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6226942">
      <w:bodyDiv w:val="1"/>
      <w:marLeft w:val="0"/>
      <w:marRight w:val="0"/>
      <w:marTop w:val="0"/>
      <w:marBottom w:val="0"/>
      <w:divBdr>
        <w:top w:val="none" w:sz="0" w:space="0" w:color="auto"/>
        <w:left w:val="none" w:sz="0" w:space="0" w:color="auto"/>
        <w:bottom w:val="none" w:sz="0" w:space="0" w:color="auto"/>
        <w:right w:val="none" w:sz="0" w:space="0" w:color="auto"/>
      </w:divBdr>
      <w:divsChild>
        <w:div w:id="546140387">
          <w:marLeft w:val="0"/>
          <w:marRight w:val="0"/>
          <w:marTop w:val="0"/>
          <w:marBottom w:val="0"/>
          <w:divBdr>
            <w:top w:val="none" w:sz="0" w:space="0" w:color="auto"/>
            <w:left w:val="none" w:sz="0" w:space="0" w:color="auto"/>
            <w:bottom w:val="none" w:sz="0" w:space="0" w:color="auto"/>
            <w:right w:val="none" w:sz="0" w:space="0" w:color="auto"/>
          </w:divBdr>
          <w:divsChild>
            <w:div w:id="897203889">
              <w:marLeft w:val="0"/>
              <w:marRight w:val="0"/>
              <w:marTop w:val="0"/>
              <w:marBottom w:val="0"/>
              <w:divBdr>
                <w:top w:val="none" w:sz="0" w:space="0" w:color="auto"/>
                <w:left w:val="none" w:sz="0" w:space="0" w:color="auto"/>
                <w:bottom w:val="none" w:sz="0" w:space="0" w:color="auto"/>
                <w:right w:val="none" w:sz="0" w:space="0" w:color="auto"/>
              </w:divBdr>
              <w:divsChild>
                <w:div w:id="1344669855">
                  <w:marLeft w:val="0"/>
                  <w:marRight w:val="0"/>
                  <w:marTop w:val="0"/>
                  <w:marBottom w:val="0"/>
                  <w:divBdr>
                    <w:top w:val="none" w:sz="0" w:space="0" w:color="auto"/>
                    <w:left w:val="none" w:sz="0" w:space="0" w:color="auto"/>
                    <w:bottom w:val="none" w:sz="0" w:space="0" w:color="auto"/>
                    <w:right w:val="none" w:sz="0" w:space="0" w:color="auto"/>
                  </w:divBdr>
                  <w:divsChild>
                    <w:div w:id="189026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452237786">
      <w:bodyDiv w:val="1"/>
      <w:marLeft w:val="0"/>
      <w:marRight w:val="0"/>
      <w:marTop w:val="0"/>
      <w:marBottom w:val="0"/>
      <w:divBdr>
        <w:top w:val="none" w:sz="0" w:space="0" w:color="auto"/>
        <w:left w:val="none" w:sz="0" w:space="0" w:color="auto"/>
        <w:bottom w:val="none" w:sz="0" w:space="0" w:color="auto"/>
        <w:right w:val="none" w:sz="0" w:space="0" w:color="auto"/>
      </w:divBdr>
    </w:div>
    <w:div w:id="1461727358">
      <w:bodyDiv w:val="1"/>
      <w:marLeft w:val="0"/>
      <w:marRight w:val="0"/>
      <w:marTop w:val="0"/>
      <w:marBottom w:val="0"/>
      <w:divBdr>
        <w:top w:val="none" w:sz="0" w:space="0" w:color="auto"/>
        <w:left w:val="none" w:sz="0" w:space="0" w:color="auto"/>
        <w:bottom w:val="none" w:sz="0" w:space="0" w:color="auto"/>
        <w:right w:val="none" w:sz="0" w:space="0" w:color="auto"/>
      </w:divBdr>
    </w:div>
    <w:div w:id="1573730949">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13910555">
      <w:bodyDiv w:val="1"/>
      <w:marLeft w:val="0"/>
      <w:marRight w:val="0"/>
      <w:marTop w:val="0"/>
      <w:marBottom w:val="0"/>
      <w:divBdr>
        <w:top w:val="none" w:sz="0" w:space="0" w:color="auto"/>
        <w:left w:val="none" w:sz="0" w:space="0" w:color="auto"/>
        <w:bottom w:val="none" w:sz="0" w:space="0" w:color="auto"/>
        <w:right w:val="none" w:sz="0" w:space="0" w:color="auto"/>
      </w:divBdr>
      <w:divsChild>
        <w:div w:id="987440987">
          <w:marLeft w:val="0"/>
          <w:marRight w:val="0"/>
          <w:marTop w:val="0"/>
          <w:marBottom w:val="0"/>
          <w:divBdr>
            <w:top w:val="none" w:sz="0" w:space="0" w:color="auto"/>
            <w:left w:val="none" w:sz="0" w:space="0" w:color="auto"/>
            <w:bottom w:val="none" w:sz="0" w:space="0" w:color="auto"/>
            <w:right w:val="none" w:sz="0" w:space="0" w:color="auto"/>
          </w:divBdr>
          <w:divsChild>
            <w:div w:id="1207718486">
              <w:marLeft w:val="0"/>
              <w:marRight w:val="0"/>
              <w:marTop w:val="0"/>
              <w:marBottom w:val="0"/>
              <w:divBdr>
                <w:top w:val="none" w:sz="0" w:space="0" w:color="auto"/>
                <w:left w:val="none" w:sz="0" w:space="0" w:color="auto"/>
                <w:bottom w:val="none" w:sz="0" w:space="0" w:color="auto"/>
                <w:right w:val="none" w:sz="0" w:space="0" w:color="auto"/>
              </w:divBdr>
              <w:divsChild>
                <w:div w:id="157162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046051866">
      <w:bodyDiv w:val="1"/>
      <w:marLeft w:val="0"/>
      <w:marRight w:val="0"/>
      <w:marTop w:val="0"/>
      <w:marBottom w:val="0"/>
      <w:divBdr>
        <w:top w:val="none" w:sz="0" w:space="0" w:color="auto"/>
        <w:left w:val="none" w:sz="0" w:space="0" w:color="auto"/>
        <w:bottom w:val="none" w:sz="0" w:space="0" w:color="auto"/>
        <w:right w:val="none" w:sz="0" w:space="0" w:color="auto"/>
      </w:divBdr>
    </w:div>
    <w:div w:id="2129736389">
      <w:bodyDiv w:val="1"/>
      <w:marLeft w:val="0"/>
      <w:marRight w:val="0"/>
      <w:marTop w:val="0"/>
      <w:marBottom w:val="0"/>
      <w:divBdr>
        <w:top w:val="none" w:sz="0" w:space="0" w:color="auto"/>
        <w:left w:val="none" w:sz="0" w:space="0" w:color="auto"/>
        <w:bottom w:val="none" w:sz="0" w:space="0" w:color="auto"/>
        <w:right w:val="none" w:sz="0" w:space="0" w:color="auto"/>
      </w:divBdr>
      <w:divsChild>
        <w:div w:id="192770713">
          <w:marLeft w:val="0"/>
          <w:marRight w:val="0"/>
          <w:marTop w:val="0"/>
          <w:marBottom w:val="0"/>
          <w:divBdr>
            <w:top w:val="none" w:sz="0" w:space="0" w:color="auto"/>
            <w:left w:val="none" w:sz="0" w:space="0" w:color="auto"/>
            <w:bottom w:val="none" w:sz="0" w:space="0" w:color="auto"/>
            <w:right w:val="none" w:sz="0" w:space="0" w:color="auto"/>
          </w:divBdr>
          <w:divsChild>
            <w:div w:id="900755581">
              <w:marLeft w:val="0"/>
              <w:marRight w:val="0"/>
              <w:marTop w:val="0"/>
              <w:marBottom w:val="0"/>
              <w:divBdr>
                <w:top w:val="none" w:sz="0" w:space="0" w:color="auto"/>
                <w:left w:val="none" w:sz="0" w:space="0" w:color="auto"/>
                <w:bottom w:val="none" w:sz="0" w:space="0" w:color="auto"/>
                <w:right w:val="none" w:sz="0" w:space="0" w:color="auto"/>
              </w:divBdr>
              <w:divsChild>
                <w:div w:id="420294130">
                  <w:marLeft w:val="0"/>
                  <w:marRight w:val="0"/>
                  <w:marTop w:val="0"/>
                  <w:marBottom w:val="0"/>
                  <w:divBdr>
                    <w:top w:val="none" w:sz="0" w:space="0" w:color="auto"/>
                    <w:left w:val="none" w:sz="0" w:space="0" w:color="auto"/>
                    <w:bottom w:val="none" w:sz="0" w:space="0" w:color="auto"/>
                    <w:right w:val="none" w:sz="0" w:space="0" w:color="auto"/>
                  </w:divBdr>
                  <w:divsChild>
                    <w:div w:id="22495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lib.alpinadig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ebs.prospekt.org/book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presskit.narod.ru/index/zadanie_po_discipline_povedencheskie_finansy/0-20" TargetMode="External"/><Relationship Id="rId23" Type="http://schemas.openxmlformats.org/officeDocument/2006/relationships/hyperlink" Target="https://www.jstor.org/" TargetMode="External"/><Relationship Id="rId10" Type="http://schemas.openxmlformats.org/officeDocument/2006/relationships/footer" Target="footer1.xm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youtube.com/watch?v=2eiaAiT2SUs" TargetMode="External"/><Relationship Id="rId22" Type="http://schemas.openxmlformats.org/officeDocument/2006/relationships/hyperlink" Target="https://www.emerald.com/insigh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B08D2-4145-4EDB-95A9-37CC0924B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38</Pages>
  <Words>10746</Words>
  <Characters>61253</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71856</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Semen Bogatyrev</dc:creator>
  <cp:lastModifiedBy>Булычева Светлана Николаевна</cp:lastModifiedBy>
  <cp:revision>112</cp:revision>
  <cp:lastPrinted>2016-04-04T07:53:00Z</cp:lastPrinted>
  <dcterms:created xsi:type="dcterms:W3CDTF">2023-03-06T09:03:00Z</dcterms:created>
  <dcterms:modified xsi:type="dcterms:W3CDTF">2024-07-09T12:04:00Z</dcterms:modified>
</cp:coreProperties>
</file>